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61F54" w14:textId="5760A6F8" w:rsidR="00A17B47" w:rsidRPr="00D914AE" w:rsidRDefault="00464636" w:rsidP="007C06EC">
      <w:pPr>
        <w:jc w:val="center"/>
        <w:rPr>
          <w:b/>
          <w:sz w:val="32"/>
          <w:u w:val="single"/>
        </w:rPr>
      </w:pPr>
      <w:r w:rsidRPr="00D914AE">
        <w:rPr>
          <w:b/>
          <w:sz w:val="32"/>
          <w:u w:val="single"/>
        </w:rPr>
        <w:t xml:space="preserve">Year </w:t>
      </w:r>
      <w:r w:rsidR="004F5140">
        <w:rPr>
          <w:b/>
          <w:sz w:val="32"/>
          <w:u w:val="single"/>
        </w:rPr>
        <w:t>5/6</w:t>
      </w:r>
      <w:r w:rsidRPr="00D914AE">
        <w:rPr>
          <w:b/>
          <w:sz w:val="32"/>
          <w:u w:val="single"/>
        </w:rPr>
        <w:t xml:space="preserve"> Long Term Overview</w:t>
      </w:r>
    </w:p>
    <w:p w14:paraId="13261F55" w14:textId="10EC84F8" w:rsidR="00464636" w:rsidRPr="00D914AE" w:rsidRDefault="00464636" w:rsidP="00A245CD">
      <w:pPr>
        <w:jc w:val="center"/>
        <w:rPr>
          <w:sz w:val="30"/>
          <w:szCs w:val="30"/>
        </w:rPr>
      </w:pPr>
      <w:r w:rsidRPr="00D914AE">
        <w:rPr>
          <w:b/>
          <w:color w:val="0070C0"/>
          <w:sz w:val="30"/>
          <w:szCs w:val="30"/>
        </w:rPr>
        <w:t>Persuade</w:t>
      </w:r>
      <w:r w:rsidR="00C15D5B" w:rsidRPr="00D914AE">
        <w:rPr>
          <w:sz w:val="30"/>
          <w:szCs w:val="30"/>
        </w:rPr>
        <w:tab/>
      </w:r>
      <w:r w:rsidR="00C15D5B" w:rsidRPr="00D914AE">
        <w:rPr>
          <w:sz w:val="30"/>
          <w:szCs w:val="30"/>
        </w:rPr>
        <w:tab/>
      </w:r>
      <w:r w:rsidRPr="00D914AE">
        <w:rPr>
          <w:b/>
          <w:color w:val="00B050"/>
          <w:sz w:val="30"/>
          <w:szCs w:val="30"/>
        </w:rPr>
        <w:t>Inform</w:t>
      </w:r>
      <w:r w:rsidR="00C15D5B" w:rsidRPr="00D914AE">
        <w:rPr>
          <w:b/>
          <w:color w:val="00B050"/>
          <w:sz w:val="30"/>
          <w:szCs w:val="30"/>
        </w:rPr>
        <w:tab/>
      </w:r>
      <w:r w:rsidR="00C15D5B" w:rsidRPr="00D914AE">
        <w:rPr>
          <w:b/>
          <w:color w:val="00B050"/>
          <w:sz w:val="30"/>
          <w:szCs w:val="30"/>
        </w:rPr>
        <w:tab/>
      </w:r>
      <w:r w:rsidRPr="00D914AE">
        <w:rPr>
          <w:b/>
          <w:color w:val="FF0000"/>
          <w:sz w:val="30"/>
          <w:szCs w:val="30"/>
        </w:rPr>
        <w:t>Entertain</w:t>
      </w:r>
      <w:r w:rsidR="002A0F35">
        <w:rPr>
          <w:b/>
          <w:color w:val="FF0000"/>
          <w:sz w:val="30"/>
          <w:szCs w:val="30"/>
        </w:rPr>
        <w:tab/>
      </w:r>
      <w:r w:rsidR="002A0F35">
        <w:rPr>
          <w:b/>
          <w:color w:val="FF0000"/>
          <w:sz w:val="30"/>
          <w:szCs w:val="30"/>
        </w:rPr>
        <w:tab/>
      </w:r>
      <w:r w:rsidR="002A0F35" w:rsidRPr="002A0F35">
        <w:rPr>
          <w:b/>
          <w:color w:val="7030A0"/>
          <w:sz w:val="30"/>
          <w:szCs w:val="30"/>
        </w:rPr>
        <w:t>Discuss</w:t>
      </w:r>
    </w:p>
    <w:tbl>
      <w:tblPr>
        <w:tblStyle w:val="TableGrid"/>
        <w:tblW w:w="15773" w:type="dxa"/>
        <w:tblLayout w:type="fixed"/>
        <w:tblLook w:val="04A0" w:firstRow="1" w:lastRow="0" w:firstColumn="1" w:lastColumn="0" w:noHBand="0" w:noVBand="1"/>
      </w:tblPr>
      <w:tblGrid>
        <w:gridCol w:w="2628"/>
        <w:gridCol w:w="2629"/>
        <w:gridCol w:w="2629"/>
        <w:gridCol w:w="2629"/>
        <w:gridCol w:w="2629"/>
        <w:gridCol w:w="2629"/>
      </w:tblGrid>
      <w:tr w:rsidR="00043148" w14:paraId="13261F5C" w14:textId="77777777" w:rsidTr="006D7101">
        <w:trPr>
          <w:trHeight w:val="276"/>
        </w:trPr>
        <w:tc>
          <w:tcPr>
            <w:tcW w:w="2628" w:type="dxa"/>
            <w:shd w:val="clear" w:color="auto" w:fill="CCC0D9" w:themeFill="accent4" w:themeFillTint="66"/>
          </w:tcPr>
          <w:p w14:paraId="13261F56" w14:textId="77777777" w:rsidR="00464636" w:rsidRPr="0036682B" w:rsidRDefault="00464636" w:rsidP="0036682B">
            <w:pPr>
              <w:jc w:val="center"/>
              <w:rPr>
                <w:b/>
              </w:rPr>
            </w:pPr>
            <w:r w:rsidRPr="0036682B">
              <w:rPr>
                <w:b/>
              </w:rPr>
              <w:t>Autumn 1</w:t>
            </w:r>
          </w:p>
        </w:tc>
        <w:tc>
          <w:tcPr>
            <w:tcW w:w="2629" w:type="dxa"/>
            <w:shd w:val="clear" w:color="auto" w:fill="CCC0D9" w:themeFill="accent4" w:themeFillTint="66"/>
          </w:tcPr>
          <w:p w14:paraId="13261F57" w14:textId="77777777" w:rsidR="00464636" w:rsidRPr="0036682B" w:rsidRDefault="00464636" w:rsidP="0036682B">
            <w:pPr>
              <w:jc w:val="center"/>
              <w:rPr>
                <w:b/>
              </w:rPr>
            </w:pPr>
            <w:r w:rsidRPr="0036682B">
              <w:rPr>
                <w:b/>
              </w:rPr>
              <w:t>Autumn 2</w:t>
            </w:r>
          </w:p>
        </w:tc>
        <w:tc>
          <w:tcPr>
            <w:tcW w:w="2629" w:type="dxa"/>
            <w:shd w:val="clear" w:color="auto" w:fill="CCC0D9" w:themeFill="accent4" w:themeFillTint="66"/>
          </w:tcPr>
          <w:p w14:paraId="13261F58" w14:textId="77777777" w:rsidR="00464636" w:rsidRPr="0036682B" w:rsidRDefault="00464636" w:rsidP="0036682B">
            <w:pPr>
              <w:jc w:val="center"/>
              <w:rPr>
                <w:b/>
              </w:rPr>
            </w:pPr>
            <w:r w:rsidRPr="0036682B">
              <w:rPr>
                <w:b/>
              </w:rPr>
              <w:t>Spring 1</w:t>
            </w:r>
          </w:p>
        </w:tc>
        <w:tc>
          <w:tcPr>
            <w:tcW w:w="2629" w:type="dxa"/>
            <w:shd w:val="clear" w:color="auto" w:fill="CCC0D9" w:themeFill="accent4" w:themeFillTint="66"/>
          </w:tcPr>
          <w:p w14:paraId="13261F59" w14:textId="77777777" w:rsidR="00464636" w:rsidRPr="0036682B" w:rsidRDefault="00464636" w:rsidP="0036682B">
            <w:pPr>
              <w:jc w:val="center"/>
              <w:rPr>
                <w:b/>
              </w:rPr>
            </w:pPr>
            <w:r w:rsidRPr="0036682B">
              <w:rPr>
                <w:b/>
              </w:rPr>
              <w:t>Spring 2</w:t>
            </w:r>
          </w:p>
        </w:tc>
        <w:tc>
          <w:tcPr>
            <w:tcW w:w="2629" w:type="dxa"/>
            <w:shd w:val="clear" w:color="auto" w:fill="CCC0D9" w:themeFill="accent4" w:themeFillTint="66"/>
          </w:tcPr>
          <w:p w14:paraId="13261F5A" w14:textId="77777777" w:rsidR="00464636" w:rsidRPr="0036682B" w:rsidRDefault="00464636" w:rsidP="0036682B">
            <w:pPr>
              <w:jc w:val="center"/>
              <w:rPr>
                <w:b/>
              </w:rPr>
            </w:pPr>
            <w:r w:rsidRPr="0036682B">
              <w:rPr>
                <w:b/>
              </w:rPr>
              <w:t>Summer 1</w:t>
            </w:r>
          </w:p>
        </w:tc>
        <w:tc>
          <w:tcPr>
            <w:tcW w:w="2629" w:type="dxa"/>
            <w:shd w:val="clear" w:color="auto" w:fill="CCC0D9" w:themeFill="accent4" w:themeFillTint="66"/>
          </w:tcPr>
          <w:p w14:paraId="13261F5B" w14:textId="77777777" w:rsidR="00464636" w:rsidRPr="0036682B" w:rsidRDefault="00464636" w:rsidP="0036682B">
            <w:pPr>
              <w:jc w:val="center"/>
              <w:rPr>
                <w:b/>
              </w:rPr>
            </w:pPr>
            <w:r w:rsidRPr="0036682B">
              <w:rPr>
                <w:b/>
              </w:rPr>
              <w:t>Summer 2</w:t>
            </w:r>
          </w:p>
        </w:tc>
      </w:tr>
      <w:tr w:rsidR="00043148" w14:paraId="13261F63" w14:textId="77777777" w:rsidTr="006D7101">
        <w:trPr>
          <w:trHeight w:val="276"/>
        </w:trPr>
        <w:tc>
          <w:tcPr>
            <w:tcW w:w="2628" w:type="dxa"/>
            <w:shd w:val="clear" w:color="auto" w:fill="B6DDE8" w:themeFill="accent5" w:themeFillTint="66"/>
          </w:tcPr>
          <w:p w14:paraId="13261F5D" w14:textId="56765FDC" w:rsidR="007C06EC" w:rsidRPr="0036682B" w:rsidRDefault="00DF3FDE" w:rsidP="0036682B">
            <w:pPr>
              <w:jc w:val="center"/>
              <w:rPr>
                <w:b/>
              </w:rPr>
            </w:pPr>
            <w:r w:rsidRPr="0036682B">
              <w:rPr>
                <w:b/>
              </w:rPr>
              <w:t xml:space="preserve">Learning Journey </w:t>
            </w:r>
          </w:p>
        </w:tc>
        <w:tc>
          <w:tcPr>
            <w:tcW w:w="2629" w:type="dxa"/>
            <w:shd w:val="clear" w:color="auto" w:fill="B6DDE8" w:themeFill="accent5" w:themeFillTint="66"/>
          </w:tcPr>
          <w:p w14:paraId="13261F5E" w14:textId="16486253" w:rsidR="007C06EC" w:rsidRPr="0036682B" w:rsidRDefault="00DF3FDE" w:rsidP="0036682B">
            <w:pPr>
              <w:jc w:val="center"/>
              <w:rPr>
                <w:b/>
              </w:rPr>
            </w:pPr>
            <w:r w:rsidRPr="0036682B">
              <w:rPr>
                <w:b/>
              </w:rPr>
              <w:t xml:space="preserve">Learning Journey </w:t>
            </w:r>
          </w:p>
        </w:tc>
        <w:tc>
          <w:tcPr>
            <w:tcW w:w="2629" w:type="dxa"/>
            <w:shd w:val="clear" w:color="auto" w:fill="B6DDE8" w:themeFill="accent5" w:themeFillTint="66"/>
          </w:tcPr>
          <w:p w14:paraId="13261F5F" w14:textId="71F0D71A" w:rsidR="007C06EC" w:rsidRPr="0036682B" w:rsidRDefault="00DF3FDE" w:rsidP="0036682B">
            <w:pPr>
              <w:jc w:val="center"/>
              <w:rPr>
                <w:b/>
              </w:rPr>
            </w:pPr>
            <w:r w:rsidRPr="0036682B">
              <w:rPr>
                <w:b/>
              </w:rPr>
              <w:t xml:space="preserve">Learning Journey </w:t>
            </w:r>
          </w:p>
        </w:tc>
        <w:tc>
          <w:tcPr>
            <w:tcW w:w="2629" w:type="dxa"/>
            <w:shd w:val="clear" w:color="auto" w:fill="B6DDE8" w:themeFill="accent5" w:themeFillTint="66"/>
          </w:tcPr>
          <w:p w14:paraId="13261F60" w14:textId="3F78EF31" w:rsidR="007C06EC" w:rsidRPr="0036682B" w:rsidRDefault="00DF3FDE" w:rsidP="0036682B">
            <w:pPr>
              <w:jc w:val="center"/>
              <w:rPr>
                <w:b/>
              </w:rPr>
            </w:pPr>
            <w:r w:rsidRPr="0036682B">
              <w:rPr>
                <w:b/>
              </w:rPr>
              <w:t xml:space="preserve">Learning Journey </w:t>
            </w:r>
          </w:p>
        </w:tc>
        <w:tc>
          <w:tcPr>
            <w:tcW w:w="2629" w:type="dxa"/>
            <w:shd w:val="clear" w:color="auto" w:fill="B6DDE8" w:themeFill="accent5" w:themeFillTint="66"/>
          </w:tcPr>
          <w:p w14:paraId="13261F61" w14:textId="1D7CF043" w:rsidR="007C06EC" w:rsidRPr="0036682B" w:rsidRDefault="00DF3FDE" w:rsidP="0036682B">
            <w:pPr>
              <w:jc w:val="center"/>
              <w:rPr>
                <w:b/>
              </w:rPr>
            </w:pPr>
            <w:r w:rsidRPr="0036682B">
              <w:rPr>
                <w:b/>
              </w:rPr>
              <w:t xml:space="preserve">Learning Journey </w:t>
            </w:r>
          </w:p>
        </w:tc>
        <w:tc>
          <w:tcPr>
            <w:tcW w:w="2629" w:type="dxa"/>
            <w:shd w:val="clear" w:color="auto" w:fill="B6DDE8" w:themeFill="accent5" w:themeFillTint="66"/>
          </w:tcPr>
          <w:p w14:paraId="13261F62" w14:textId="5D19FC6D" w:rsidR="007C06EC" w:rsidRPr="0036682B" w:rsidRDefault="00DF3FDE" w:rsidP="0036682B">
            <w:pPr>
              <w:jc w:val="center"/>
              <w:rPr>
                <w:b/>
              </w:rPr>
            </w:pPr>
            <w:r w:rsidRPr="0036682B">
              <w:rPr>
                <w:b/>
              </w:rPr>
              <w:t xml:space="preserve">Learning Journey </w:t>
            </w:r>
          </w:p>
        </w:tc>
      </w:tr>
      <w:tr w:rsidR="00D914AE" w14:paraId="13261F91" w14:textId="77777777" w:rsidTr="006D7101">
        <w:trPr>
          <w:trHeight w:val="1504"/>
        </w:trPr>
        <w:tc>
          <w:tcPr>
            <w:tcW w:w="2628" w:type="dxa"/>
          </w:tcPr>
          <w:p w14:paraId="13261F64" w14:textId="7E32F274" w:rsidR="0036682B" w:rsidRPr="006D7101" w:rsidRDefault="00881B29" w:rsidP="003668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C1386EC" wp14:editId="61830E8D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302895</wp:posOffset>
                  </wp:positionV>
                  <wp:extent cx="1243330" cy="1678940"/>
                  <wp:effectExtent l="0" t="0" r="1270" b="0"/>
                  <wp:wrapTight wrapText="bothSides">
                    <wp:wrapPolygon edited="0">
                      <wp:start x="0" y="0"/>
                      <wp:lineTo x="0" y="21404"/>
                      <wp:lineTo x="21401" y="21404"/>
                      <wp:lineTo x="21401" y="0"/>
                      <wp:lineTo x="0" y="0"/>
                    </wp:wrapPolygon>
                  </wp:wrapTight>
                  <wp:docPr id="1" name="Picture 1" descr="The Lost Words: Rediscover our natural world with this spellbinding book :  Macfarlane, Robert, Morris, Jacki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Lost Words: Rediscover our natural world with this spellbinding book :  Macfarlane, Robert, Morris, Jackie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30" cy="167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82B" w:rsidRPr="006D7101">
              <w:rPr>
                <w:b/>
                <w:sz w:val="20"/>
                <w:szCs w:val="20"/>
              </w:rPr>
              <w:t>Text:</w:t>
            </w:r>
            <w:r>
              <w:rPr>
                <w:b/>
                <w:sz w:val="20"/>
                <w:szCs w:val="20"/>
              </w:rPr>
              <w:t xml:space="preserve"> The Lost Words</w:t>
            </w:r>
          </w:p>
          <w:p w14:paraId="2978C83A" w14:textId="77777777" w:rsidR="00125910" w:rsidRDefault="00125910" w:rsidP="004F5140">
            <w:pPr>
              <w:jc w:val="center"/>
              <w:rPr>
                <w:sz w:val="20"/>
                <w:szCs w:val="20"/>
              </w:rPr>
            </w:pPr>
          </w:p>
          <w:p w14:paraId="566027E0" w14:textId="70235287" w:rsidR="00364F65" w:rsidRPr="00364F65" w:rsidRDefault="00364F65" w:rsidP="00364F65">
            <w:pPr>
              <w:jc w:val="center"/>
              <w:rPr>
                <w:rFonts w:cstheme="minorHAnsi"/>
                <w:bCs/>
                <w:sz w:val="20"/>
              </w:rPr>
            </w:pPr>
            <w:r w:rsidRPr="00364F65">
              <w:rPr>
                <w:rFonts w:cstheme="minorHAnsi"/>
                <w:b/>
                <w:sz w:val="20"/>
              </w:rPr>
              <w:t xml:space="preserve">Purpose: </w:t>
            </w:r>
            <w:r>
              <w:rPr>
                <w:rFonts w:cstheme="minorHAnsi"/>
                <w:b/>
                <w:sz w:val="20"/>
              </w:rPr>
              <w:t>T</w:t>
            </w:r>
            <w:r w:rsidRPr="00364F65">
              <w:rPr>
                <w:rFonts w:cstheme="minorHAnsi"/>
                <w:b/>
                <w:sz w:val="20"/>
              </w:rPr>
              <w:t>o entertain</w:t>
            </w:r>
          </w:p>
          <w:p w14:paraId="41E6971D" w14:textId="77777777" w:rsidR="00364F65" w:rsidRPr="00364F65" w:rsidRDefault="00364F65" w:rsidP="00364F65">
            <w:pPr>
              <w:jc w:val="center"/>
              <w:rPr>
                <w:rFonts w:cstheme="minorHAnsi"/>
                <w:bCs/>
                <w:sz w:val="20"/>
              </w:rPr>
            </w:pPr>
            <w:r w:rsidRPr="00364F65">
              <w:rPr>
                <w:rFonts w:cstheme="minorHAnsi"/>
                <w:b/>
                <w:sz w:val="20"/>
              </w:rPr>
              <w:t>Audience: Reader of ‘The Lost Words’</w:t>
            </w:r>
          </w:p>
          <w:p w14:paraId="46400C1A" w14:textId="77777777" w:rsidR="00364F65" w:rsidRDefault="00364F65" w:rsidP="00364F65">
            <w:pPr>
              <w:jc w:val="center"/>
              <w:rPr>
                <w:rFonts w:cstheme="minorHAnsi"/>
                <w:b/>
                <w:sz w:val="20"/>
              </w:rPr>
            </w:pPr>
            <w:r w:rsidRPr="00364F65">
              <w:rPr>
                <w:rFonts w:cstheme="minorHAnsi"/>
                <w:b/>
                <w:sz w:val="20"/>
              </w:rPr>
              <w:t xml:space="preserve">Form: Poetry </w:t>
            </w:r>
          </w:p>
          <w:p w14:paraId="17553BA7" w14:textId="77777777" w:rsidR="00BC473C" w:rsidRDefault="00BC473C" w:rsidP="00364F65">
            <w:pPr>
              <w:jc w:val="center"/>
              <w:rPr>
                <w:rFonts w:cstheme="minorHAnsi"/>
                <w:b/>
                <w:sz w:val="20"/>
              </w:rPr>
            </w:pPr>
          </w:p>
          <w:p w14:paraId="13261F6B" w14:textId="1B2D072B" w:rsidR="00BC473C" w:rsidRPr="006D7101" w:rsidRDefault="00BC473C" w:rsidP="000E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3261F6C" w14:textId="3DFD5E37" w:rsidR="004F5140" w:rsidRPr="006D7101" w:rsidRDefault="00A4269A" w:rsidP="004F5140">
            <w:pPr>
              <w:jc w:val="center"/>
              <w:rPr>
                <w:sz w:val="20"/>
                <w:szCs w:val="20"/>
              </w:rPr>
            </w:pPr>
            <w:r w:rsidRPr="006D7101">
              <w:rPr>
                <w:b/>
                <w:sz w:val="20"/>
                <w:szCs w:val="20"/>
              </w:rPr>
              <w:t xml:space="preserve">Text: </w:t>
            </w:r>
            <w:r w:rsidR="00881B29">
              <w:rPr>
                <w:b/>
                <w:sz w:val="20"/>
                <w:szCs w:val="20"/>
              </w:rPr>
              <w:t>Beowulf</w:t>
            </w:r>
          </w:p>
          <w:p w14:paraId="38C6D8CD" w14:textId="1CBE9749" w:rsidR="006F233D" w:rsidRDefault="00881B29" w:rsidP="006F233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4471A73" wp14:editId="0668DD79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159385</wp:posOffset>
                  </wp:positionV>
                  <wp:extent cx="1092200" cy="1667510"/>
                  <wp:effectExtent l="0" t="0" r="0" b="0"/>
                  <wp:wrapTight wrapText="bothSides">
                    <wp:wrapPolygon edited="0">
                      <wp:start x="0" y="0"/>
                      <wp:lineTo x="0" y="21386"/>
                      <wp:lineTo x="21349" y="21386"/>
                      <wp:lineTo x="21349" y="0"/>
                      <wp:lineTo x="0" y="0"/>
                    </wp:wrapPolygon>
                  </wp:wrapTight>
                  <wp:docPr id="2" name="Picture 2" descr="Beowulf: Amazon.co.uk: Morpurgo, Sir Michael, Foreman, Michael:  978140634887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owulf: Amazon.co.uk: Morpurgo, Sir Michael, Foreman, Michael:  978140634887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CE82D2" w14:textId="75F03F70" w:rsidR="00881B29" w:rsidRDefault="00881B29" w:rsidP="00881B29">
            <w:r>
              <w:fldChar w:fldCharType="begin"/>
            </w:r>
            <w:r>
              <w:instrText xml:space="preserve"> INCLUDEPICTURE "https://m.media-amazon.com/images/I/91VyRVLnaLL._AC_UF894,1000_QL80_.jpg" \* MERGEFORMATINET </w:instrText>
            </w:r>
            <w:r>
              <w:fldChar w:fldCharType="separate"/>
            </w:r>
            <w:r>
              <w:fldChar w:fldCharType="end"/>
            </w:r>
          </w:p>
          <w:p w14:paraId="1E5CCF5F" w14:textId="5ACA9CF4" w:rsidR="00364F65" w:rsidRPr="00364F65" w:rsidRDefault="00364F65" w:rsidP="00364F65">
            <w:pPr>
              <w:jc w:val="center"/>
              <w:rPr>
                <w:rFonts w:cstheme="minorHAnsi"/>
                <w:bCs/>
                <w:sz w:val="20"/>
              </w:rPr>
            </w:pPr>
            <w:r w:rsidRPr="00364F65">
              <w:rPr>
                <w:rFonts w:cstheme="minorHAnsi"/>
                <w:b/>
                <w:sz w:val="20"/>
              </w:rPr>
              <w:t xml:space="preserve">Purpose: </w:t>
            </w:r>
            <w:r>
              <w:rPr>
                <w:rFonts w:cstheme="minorHAnsi"/>
                <w:b/>
                <w:sz w:val="20"/>
              </w:rPr>
              <w:t>T</w:t>
            </w:r>
            <w:r w:rsidRPr="00364F65">
              <w:rPr>
                <w:rFonts w:cstheme="minorHAnsi"/>
                <w:b/>
                <w:sz w:val="20"/>
              </w:rPr>
              <w:t>o entertain</w:t>
            </w:r>
          </w:p>
          <w:p w14:paraId="698C2755" w14:textId="77777777" w:rsidR="00364F65" w:rsidRPr="00364F65" w:rsidRDefault="00364F65" w:rsidP="00364F65">
            <w:pPr>
              <w:jc w:val="center"/>
              <w:rPr>
                <w:rFonts w:cstheme="minorHAnsi"/>
                <w:bCs/>
                <w:sz w:val="20"/>
              </w:rPr>
            </w:pPr>
            <w:r w:rsidRPr="00364F65">
              <w:rPr>
                <w:rFonts w:cstheme="minorHAnsi"/>
                <w:b/>
                <w:sz w:val="20"/>
              </w:rPr>
              <w:t xml:space="preserve">Audience: Year 5/6 </w:t>
            </w:r>
          </w:p>
          <w:p w14:paraId="40CDCE15" w14:textId="77777777" w:rsidR="00364F65" w:rsidRDefault="00364F65" w:rsidP="00364F65">
            <w:pPr>
              <w:jc w:val="center"/>
              <w:rPr>
                <w:rFonts w:cstheme="minorHAnsi"/>
                <w:b/>
                <w:sz w:val="20"/>
              </w:rPr>
            </w:pPr>
            <w:r w:rsidRPr="00364F65">
              <w:rPr>
                <w:rFonts w:cstheme="minorHAnsi"/>
                <w:b/>
                <w:sz w:val="20"/>
              </w:rPr>
              <w:t>Form: Heroic legend narrative</w:t>
            </w:r>
          </w:p>
          <w:p w14:paraId="4E7B7D0D" w14:textId="77777777" w:rsidR="00BC473C" w:rsidRDefault="00BC473C" w:rsidP="00364F65">
            <w:pPr>
              <w:jc w:val="center"/>
              <w:rPr>
                <w:rFonts w:cstheme="minorHAnsi"/>
                <w:b/>
                <w:sz w:val="20"/>
              </w:rPr>
            </w:pPr>
          </w:p>
          <w:p w14:paraId="2DACD6A2" w14:textId="7316B40F" w:rsidR="00BC473C" w:rsidRPr="00364F65" w:rsidRDefault="00BC473C" w:rsidP="00364F65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How The Grinch Stole Christmas </w:t>
            </w:r>
          </w:p>
          <w:p w14:paraId="05DAFF24" w14:textId="77777777" w:rsidR="00881B29" w:rsidRDefault="00881B29" w:rsidP="006F233D">
            <w:pPr>
              <w:jc w:val="center"/>
              <w:rPr>
                <w:sz w:val="20"/>
                <w:szCs w:val="20"/>
              </w:rPr>
            </w:pPr>
          </w:p>
          <w:p w14:paraId="476C7D6B" w14:textId="1CE8756F" w:rsidR="00BC473C" w:rsidRDefault="00BC473C" w:rsidP="006F233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6EE494F" wp14:editId="31A54942">
                  <wp:extent cx="884259" cy="1219200"/>
                  <wp:effectExtent l="0" t="0" r="0" b="0"/>
                  <wp:docPr id="982918720" name="Picture 3" descr="How the Grinch Stole Christmas!: The brilliant and beloved children’s  picture book story – book 2 How the Grinch Lost Christmas! out now! (Dr.  Seus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ow the Grinch Stole Christmas!: The brilliant and beloved children’s  picture book story – book 2 How the Grinch Lost Christmas! out now! (Dr.  Seus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87" cy="1224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0B034" w14:textId="77777777" w:rsidR="00BC473C" w:rsidRDefault="00BC473C" w:rsidP="006F233D">
            <w:pPr>
              <w:jc w:val="center"/>
              <w:rPr>
                <w:sz w:val="20"/>
                <w:szCs w:val="20"/>
              </w:rPr>
            </w:pPr>
          </w:p>
          <w:p w14:paraId="53FD2923" w14:textId="33D1A019" w:rsidR="00BC473C" w:rsidRPr="00364F65" w:rsidRDefault="00BC473C" w:rsidP="00BC473C">
            <w:pPr>
              <w:jc w:val="center"/>
              <w:rPr>
                <w:rFonts w:cstheme="minorHAnsi"/>
                <w:bCs/>
                <w:sz w:val="20"/>
              </w:rPr>
            </w:pPr>
            <w:r w:rsidRPr="00364F65">
              <w:rPr>
                <w:rFonts w:cstheme="minorHAnsi"/>
                <w:b/>
                <w:sz w:val="20"/>
              </w:rPr>
              <w:t xml:space="preserve">Purpose: </w:t>
            </w:r>
            <w:r>
              <w:rPr>
                <w:rFonts w:cstheme="minorHAnsi"/>
                <w:b/>
                <w:sz w:val="20"/>
              </w:rPr>
              <w:t>T</w:t>
            </w:r>
            <w:r w:rsidRPr="00364F65">
              <w:rPr>
                <w:rFonts w:cstheme="minorHAnsi"/>
                <w:b/>
                <w:sz w:val="20"/>
              </w:rPr>
              <w:t xml:space="preserve">o </w:t>
            </w:r>
            <w:r>
              <w:rPr>
                <w:rFonts w:cstheme="minorHAnsi"/>
                <w:b/>
                <w:sz w:val="20"/>
              </w:rPr>
              <w:t>inform</w:t>
            </w:r>
          </w:p>
          <w:p w14:paraId="32200CC4" w14:textId="7A93AB8E" w:rsidR="00BC473C" w:rsidRPr="00364F65" w:rsidRDefault="00BC473C" w:rsidP="00BC473C">
            <w:pPr>
              <w:jc w:val="center"/>
              <w:rPr>
                <w:rFonts w:cstheme="minorHAnsi"/>
                <w:bCs/>
                <w:sz w:val="20"/>
              </w:rPr>
            </w:pPr>
            <w:r w:rsidRPr="00364F65">
              <w:rPr>
                <w:rFonts w:cstheme="minorHAnsi"/>
                <w:b/>
                <w:sz w:val="20"/>
              </w:rPr>
              <w:t xml:space="preserve">Audience: </w:t>
            </w:r>
            <w:r>
              <w:rPr>
                <w:rFonts w:cstheme="minorHAnsi"/>
                <w:b/>
                <w:sz w:val="20"/>
              </w:rPr>
              <w:t xml:space="preserve">someone who doesn’t like Christmas  </w:t>
            </w:r>
          </w:p>
          <w:p w14:paraId="4EBACE5E" w14:textId="7C4A4E1F" w:rsidR="00BC473C" w:rsidRPr="001729DF" w:rsidRDefault="00BC473C" w:rsidP="001729DF">
            <w:pPr>
              <w:jc w:val="center"/>
              <w:rPr>
                <w:rFonts w:cstheme="minorHAnsi"/>
                <w:b/>
                <w:sz w:val="20"/>
              </w:rPr>
            </w:pPr>
            <w:r w:rsidRPr="00364F65">
              <w:rPr>
                <w:rFonts w:cstheme="minorHAnsi"/>
                <w:b/>
                <w:sz w:val="20"/>
              </w:rPr>
              <w:t xml:space="preserve">Form: </w:t>
            </w:r>
            <w:r>
              <w:rPr>
                <w:rFonts w:cstheme="minorHAnsi"/>
                <w:b/>
                <w:sz w:val="20"/>
              </w:rPr>
              <w:t xml:space="preserve">instructions to steal Christmas </w:t>
            </w:r>
          </w:p>
          <w:p w14:paraId="13261F72" w14:textId="038C4F32" w:rsidR="00BC473C" w:rsidRPr="006D7101" w:rsidRDefault="00BC473C" w:rsidP="006F2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3261F73" w14:textId="6D0DC781" w:rsidR="004F5140" w:rsidRPr="0038068E" w:rsidRDefault="0038068E" w:rsidP="004F514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Text: </w:t>
            </w:r>
            <w:r w:rsidR="00881B29">
              <w:rPr>
                <w:b/>
                <w:sz w:val="20"/>
                <w:szCs w:val="20"/>
              </w:rPr>
              <w:t>Rain Player</w:t>
            </w:r>
          </w:p>
          <w:p w14:paraId="69E916F4" w14:textId="77777777" w:rsidR="0038068E" w:rsidRDefault="0038068E" w:rsidP="0038068E">
            <w:pPr>
              <w:jc w:val="center"/>
              <w:rPr>
                <w:i/>
                <w:sz w:val="20"/>
                <w:szCs w:val="20"/>
              </w:rPr>
            </w:pPr>
          </w:p>
          <w:p w14:paraId="4C995754" w14:textId="3D6619CC" w:rsidR="00881B29" w:rsidRDefault="00881B29" w:rsidP="00881B29">
            <w:r>
              <w:fldChar w:fldCharType="begin"/>
            </w:r>
            <w:r>
              <w:instrText xml:space="preserve"> INCLUDEPICTURE "https://m.media-amazon.com/images/I/712R2flnTdL._AC_UF894,1000_QL80_.jpg"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D25C23D" wp14:editId="1EF879D1">
                  <wp:extent cx="1532255" cy="1162050"/>
                  <wp:effectExtent l="0" t="0" r="4445" b="6350"/>
                  <wp:docPr id="3" name="Picture 3" descr="Rain Player : Wisniewski, David, Wisniewski, David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ain Player : Wisniewski, David, Wisniewski, David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310BE4D" w14:textId="77777777" w:rsidR="00881B29" w:rsidRDefault="00881B29" w:rsidP="0038068E">
            <w:pPr>
              <w:jc w:val="center"/>
              <w:rPr>
                <w:i/>
                <w:sz w:val="20"/>
                <w:szCs w:val="20"/>
              </w:rPr>
            </w:pPr>
          </w:p>
          <w:p w14:paraId="48E698F9" w14:textId="155AB7AD" w:rsidR="00364F65" w:rsidRPr="00364F65" w:rsidRDefault="00364F65" w:rsidP="00364F65">
            <w:pPr>
              <w:jc w:val="center"/>
              <w:rPr>
                <w:b/>
                <w:sz w:val="20"/>
              </w:rPr>
            </w:pPr>
            <w:r w:rsidRPr="00364F65">
              <w:rPr>
                <w:b/>
                <w:sz w:val="20"/>
              </w:rPr>
              <w:t xml:space="preserve">Purpose:  To </w:t>
            </w:r>
            <w:r w:rsidR="00C8496A">
              <w:rPr>
                <w:b/>
                <w:sz w:val="20"/>
              </w:rPr>
              <w:t>i</w:t>
            </w:r>
            <w:r w:rsidRPr="00364F65">
              <w:rPr>
                <w:b/>
                <w:sz w:val="20"/>
              </w:rPr>
              <w:t>nform</w:t>
            </w:r>
          </w:p>
          <w:p w14:paraId="4F9C88C2" w14:textId="1E22670E" w:rsidR="00364F65" w:rsidRPr="00364F65" w:rsidRDefault="00364F65" w:rsidP="00364F65">
            <w:pPr>
              <w:jc w:val="center"/>
              <w:rPr>
                <w:b/>
                <w:sz w:val="20"/>
              </w:rPr>
            </w:pPr>
            <w:r w:rsidRPr="00364F65">
              <w:rPr>
                <w:b/>
                <w:sz w:val="20"/>
              </w:rPr>
              <w:t>Audience: Reader interested in finding out more about The Maya</w:t>
            </w:r>
          </w:p>
          <w:p w14:paraId="13261F7A" w14:textId="43375A16" w:rsidR="00364F65" w:rsidRPr="0038068E" w:rsidRDefault="00364F65" w:rsidP="00364F65">
            <w:pPr>
              <w:jc w:val="center"/>
              <w:rPr>
                <w:i/>
                <w:sz w:val="20"/>
                <w:szCs w:val="20"/>
              </w:rPr>
            </w:pPr>
            <w:r w:rsidRPr="00364F65">
              <w:rPr>
                <w:b/>
                <w:sz w:val="20"/>
              </w:rPr>
              <w:t>Form: Analytical essay</w:t>
            </w:r>
          </w:p>
        </w:tc>
        <w:tc>
          <w:tcPr>
            <w:tcW w:w="2629" w:type="dxa"/>
          </w:tcPr>
          <w:p w14:paraId="24B5AD06" w14:textId="20C03614" w:rsidR="00881B29" w:rsidRDefault="00881B29" w:rsidP="0038068E">
            <w:pPr>
              <w:jc w:val="center"/>
              <w:rPr>
                <w:b/>
                <w:color w:val="FFC000"/>
                <w:sz w:val="16"/>
                <w:szCs w:val="20"/>
              </w:rPr>
            </w:pPr>
          </w:p>
          <w:p w14:paraId="1B9F136D" w14:textId="77777777" w:rsidR="00BC473C" w:rsidRDefault="00BC473C" w:rsidP="0038068E">
            <w:pPr>
              <w:jc w:val="center"/>
              <w:rPr>
                <w:b/>
                <w:color w:val="FFC000"/>
                <w:sz w:val="16"/>
                <w:szCs w:val="20"/>
              </w:rPr>
            </w:pPr>
          </w:p>
          <w:p w14:paraId="11A27D4B" w14:textId="77777777" w:rsidR="00BC473C" w:rsidRDefault="00BC473C" w:rsidP="0038068E">
            <w:pPr>
              <w:jc w:val="center"/>
              <w:rPr>
                <w:b/>
                <w:color w:val="FFC000"/>
                <w:sz w:val="16"/>
                <w:szCs w:val="20"/>
              </w:rPr>
            </w:pPr>
          </w:p>
          <w:p w14:paraId="52A85C60" w14:textId="77777777" w:rsidR="00BC473C" w:rsidRDefault="00BC473C" w:rsidP="0038068E">
            <w:pPr>
              <w:jc w:val="center"/>
              <w:rPr>
                <w:b/>
                <w:color w:val="FFC000"/>
                <w:sz w:val="16"/>
                <w:szCs w:val="20"/>
              </w:rPr>
            </w:pPr>
          </w:p>
          <w:p w14:paraId="13BF2FB7" w14:textId="213DB3E5" w:rsidR="00BC473C" w:rsidRDefault="00E33B86" w:rsidP="0038068E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Titanic </w:t>
            </w:r>
          </w:p>
          <w:p w14:paraId="437B2117" w14:textId="77777777" w:rsidR="00986785" w:rsidRDefault="00986785" w:rsidP="0038068E">
            <w:pPr>
              <w:jc w:val="center"/>
              <w:rPr>
                <w:noProof/>
              </w:rPr>
            </w:pPr>
          </w:p>
          <w:p w14:paraId="5ED30381" w14:textId="3B1FF283" w:rsidR="00986785" w:rsidRDefault="00986785" w:rsidP="0038068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F230F2" wp14:editId="13BC5545">
                  <wp:extent cx="1532255" cy="1330325"/>
                  <wp:effectExtent l="0" t="0" r="0" b="3175"/>
                  <wp:docPr id="804612748" name="Picture 1" descr="The Story of the Titanic for Childr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Story of the Titanic for Childr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9300F2" w14:textId="77777777" w:rsidR="00E33B86" w:rsidRDefault="00E33B86" w:rsidP="0038068E">
            <w:pPr>
              <w:jc w:val="center"/>
              <w:rPr>
                <w:noProof/>
              </w:rPr>
            </w:pPr>
          </w:p>
          <w:p w14:paraId="3CE3A8E0" w14:textId="77777777" w:rsidR="00E33B86" w:rsidRPr="00364F65" w:rsidRDefault="00E33B86" w:rsidP="0038068E">
            <w:pPr>
              <w:jc w:val="center"/>
              <w:rPr>
                <w:b/>
                <w:color w:val="FFC000"/>
                <w:sz w:val="16"/>
                <w:szCs w:val="20"/>
              </w:rPr>
            </w:pPr>
          </w:p>
          <w:p w14:paraId="25786707" w14:textId="23903CAA" w:rsidR="00881B29" w:rsidRPr="00BC473C" w:rsidRDefault="00BC473C" w:rsidP="00BC473C">
            <w:pPr>
              <w:jc w:val="center"/>
              <w:rPr>
                <w:b/>
                <w:bCs/>
              </w:rPr>
            </w:pPr>
            <w:r w:rsidRPr="00BC473C">
              <w:rPr>
                <w:b/>
                <w:bCs/>
              </w:rPr>
              <w:t xml:space="preserve">Many outcomes to prepare for KS2 judgements and moderation </w:t>
            </w:r>
            <w:r w:rsidR="00881B29" w:rsidRPr="00BC473C">
              <w:rPr>
                <w:b/>
                <w:bCs/>
              </w:rPr>
              <w:fldChar w:fldCharType="begin"/>
            </w:r>
            <w:r w:rsidR="00881B29" w:rsidRPr="00BC473C">
              <w:rPr>
                <w:b/>
                <w:bCs/>
              </w:rPr>
              <w:instrText xml:space="preserve"> INCLUDEPICTURE "https://m.media-amazon.com/images/I/41WThH6SnDS._AC_UF894,1000_QL80_.jpg" \* MERGEFORMATINET </w:instrText>
            </w:r>
            <w:r w:rsidR="00881B29" w:rsidRPr="00BC473C">
              <w:rPr>
                <w:b/>
                <w:bCs/>
              </w:rPr>
              <w:fldChar w:fldCharType="separate"/>
            </w:r>
            <w:r w:rsidR="00881B29" w:rsidRPr="00BC473C">
              <w:rPr>
                <w:b/>
                <w:bCs/>
              </w:rPr>
              <w:fldChar w:fldCharType="end"/>
            </w:r>
          </w:p>
          <w:p w14:paraId="13261F81" w14:textId="09A8102E" w:rsidR="006D7101" w:rsidRPr="006D7101" w:rsidRDefault="006D7101" w:rsidP="0038068E">
            <w:pPr>
              <w:jc w:val="center"/>
              <w:rPr>
                <w:sz w:val="20"/>
                <w:szCs w:val="20"/>
              </w:rPr>
            </w:pPr>
            <w:r w:rsidRPr="006D7101">
              <w:rPr>
                <w:b/>
                <w:color w:val="FFC000"/>
                <w:sz w:val="20"/>
                <w:szCs w:val="20"/>
              </w:rPr>
              <w:t xml:space="preserve"> </w:t>
            </w:r>
          </w:p>
        </w:tc>
        <w:tc>
          <w:tcPr>
            <w:tcW w:w="2629" w:type="dxa"/>
          </w:tcPr>
          <w:p w14:paraId="13261F82" w14:textId="6C9AD043" w:rsidR="00CA2E21" w:rsidRPr="006D7101" w:rsidRDefault="00CA2E21" w:rsidP="00CA2E21">
            <w:pPr>
              <w:jc w:val="center"/>
              <w:rPr>
                <w:b/>
                <w:sz w:val="20"/>
                <w:szCs w:val="20"/>
              </w:rPr>
            </w:pPr>
            <w:r w:rsidRPr="006D7101">
              <w:rPr>
                <w:b/>
                <w:sz w:val="20"/>
                <w:szCs w:val="20"/>
              </w:rPr>
              <w:t>Text:</w:t>
            </w:r>
            <w:r w:rsidR="00881B29">
              <w:rPr>
                <w:b/>
                <w:sz w:val="20"/>
                <w:szCs w:val="20"/>
              </w:rPr>
              <w:t xml:space="preserve"> Windrush Child</w:t>
            </w:r>
          </w:p>
          <w:p w14:paraId="35D6CB15" w14:textId="4F4AD77A" w:rsidR="006D7101" w:rsidRDefault="00881B29" w:rsidP="006D710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76E5879" wp14:editId="561393D7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159385</wp:posOffset>
                  </wp:positionV>
                  <wp:extent cx="1040765" cy="1598930"/>
                  <wp:effectExtent l="0" t="0" r="635" b="1270"/>
                  <wp:wrapTight wrapText="bothSides">
                    <wp:wrapPolygon edited="0">
                      <wp:start x="0" y="0"/>
                      <wp:lineTo x="0" y="21446"/>
                      <wp:lineTo x="21350" y="21446"/>
                      <wp:lineTo x="21350" y="0"/>
                      <wp:lineTo x="0" y="0"/>
                    </wp:wrapPolygon>
                  </wp:wrapTight>
                  <wp:docPr id="5" name="Picture 5" descr="Windrush Child by Benjamin Zephaniah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indrush Child by Benjamin Zephaniah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159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44F61F" w14:textId="0945A154" w:rsidR="00881B29" w:rsidRDefault="00881B29" w:rsidP="00881B29">
            <w:r>
              <w:fldChar w:fldCharType="begin"/>
            </w:r>
            <w:r>
              <w:instrText xml:space="preserve"> INCLUDEPICTURE "https://cdn.waterstones.com/bookjackets/large/9780/7023/9780702302725.jpg" \* MERGEFORMATINET </w:instrText>
            </w:r>
            <w:r>
              <w:fldChar w:fldCharType="separate"/>
            </w:r>
            <w:r>
              <w:fldChar w:fldCharType="end"/>
            </w:r>
          </w:p>
          <w:p w14:paraId="3DFBB2FA" w14:textId="77777777" w:rsidR="00364F65" w:rsidRPr="00364F65" w:rsidRDefault="00364F65" w:rsidP="00364F65">
            <w:pPr>
              <w:jc w:val="center"/>
              <w:rPr>
                <w:rFonts w:cstheme="minorHAnsi"/>
                <w:b/>
                <w:sz w:val="20"/>
              </w:rPr>
            </w:pPr>
            <w:r w:rsidRPr="00364F65">
              <w:rPr>
                <w:rFonts w:cstheme="minorHAnsi"/>
                <w:b/>
                <w:sz w:val="20"/>
              </w:rPr>
              <w:t>Purpose:  To persuade</w:t>
            </w:r>
          </w:p>
          <w:p w14:paraId="7C0DF376" w14:textId="77777777" w:rsidR="00364F65" w:rsidRPr="00364F65" w:rsidRDefault="00364F65" w:rsidP="00364F65">
            <w:pPr>
              <w:jc w:val="center"/>
              <w:rPr>
                <w:rFonts w:cstheme="minorHAnsi"/>
                <w:b/>
                <w:sz w:val="20"/>
              </w:rPr>
            </w:pPr>
            <w:r w:rsidRPr="00364F65">
              <w:rPr>
                <w:rFonts w:cstheme="minorHAnsi"/>
                <w:b/>
                <w:sz w:val="20"/>
              </w:rPr>
              <w:t>Audience: Local council</w:t>
            </w:r>
          </w:p>
          <w:p w14:paraId="3E42037B" w14:textId="77777777" w:rsidR="00364F65" w:rsidRPr="00364F65" w:rsidRDefault="00364F65" w:rsidP="00364F65">
            <w:pPr>
              <w:jc w:val="center"/>
              <w:rPr>
                <w:rFonts w:cstheme="minorHAnsi"/>
                <w:b/>
                <w:sz w:val="20"/>
              </w:rPr>
            </w:pPr>
            <w:r w:rsidRPr="00364F65">
              <w:rPr>
                <w:rFonts w:cstheme="minorHAnsi"/>
                <w:b/>
                <w:sz w:val="20"/>
              </w:rPr>
              <w:t xml:space="preserve">Form: Written pitch </w:t>
            </w:r>
          </w:p>
          <w:p w14:paraId="13261F89" w14:textId="1469B1CD" w:rsidR="00881B29" w:rsidRPr="006D7101" w:rsidRDefault="00881B29" w:rsidP="006D7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3261F8A" w14:textId="587BA9C6" w:rsidR="004F5140" w:rsidRPr="006D7101" w:rsidRDefault="008A7F09" w:rsidP="004F5140">
            <w:pPr>
              <w:jc w:val="center"/>
              <w:rPr>
                <w:sz w:val="20"/>
                <w:szCs w:val="20"/>
              </w:rPr>
            </w:pPr>
            <w:r w:rsidRPr="006D7101">
              <w:rPr>
                <w:b/>
                <w:sz w:val="20"/>
                <w:szCs w:val="20"/>
              </w:rPr>
              <w:t xml:space="preserve">Text: </w:t>
            </w:r>
            <w:r w:rsidR="00881B29">
              <w:rPr>
                <w:b/>
                <w:sz w:val="20"/>
                <w:szCs w:val="20"/>
              </w:rPr>
              <w:t>Anne Frank</w:t>
            </w:r>
          </w:p>
          <w:p w14:paraId="7E79503F" w14:textId="77777777" w:rsidR="006D7101" w:rsidRDefault="006D7101" w:rsidP="006D7101">
            <w:pPr>
              <w:jc w:val="center"/>
              <w:rPr>
                <w:sz w:val="20"/>
                <w:szCs w:val="20"/>
              </w:rPr>
            </w:pPr>
          </w:p>
          <w:p w14:paraId="34A371F0" w14:textId="4287A3B0" w:rsidR="00881B29" w:rsidRDefault="00881B29" w:rsidP="00881B29">
            <w:r>
              <w:fldChar w:fldCharType="begin"/>
            </w:r>
            <w:r>
              <w:instrText xml:space="preserve"> INCLUDEPICTURE "https://m.media-amazon.com/images/I/A1938koljyL._AC_UF894,1000_QL80_.jpg"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622805E" wp14:editId="3E4A46B7">
                  <wp:extent cx="1532255" cy="1414780"/>
                  <wp:effectExtent l="0" t="0" r="4445" b="0"/>
                  <wp:docPr id="6" name="Picture 6" descr="Anne Frank: Amazon.co.uk: Poole, Josephine, Barrett, Angela: 9780099409762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nne Frank: Amazon.co.uk: Poole, Josephine, Barrett, Angela: 9780099409762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41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76F9D52C" w14:textId="77777777" w:rsidR="00881B29" w:rsidRDefault="00881B29" w:rsidP="006D7101">
            <w:pPr>
              <w:jc w:val="center"/>
              <w:rPr>
                <w:sz w:val="20"/>
                <w:szCs w:val="20"/>
              </w:rPr>
            </w:pPr>
          </w:p>
          <w:p w14:paraId="539EFF5E" w14:textId="77777777" w:rsidR="00364F65" w:rsidRPr="00364F65" w:rsidRDefault="00364F65" w:rsidP="006D7101">
            <w:pPr>
              <w:jc w:val="center"/>
              <w:rPr>
                <w:b/>
                <w:sz w:val="20"/>
                <w:szCs w:val="20"/>
              </w:rPr>
            </w:pPr>
            <w:r w:rsidRPr="00364F65">
              <w:rPr>
                <w:b/>
                <w:sz w:val="20"/>
                <w:szCs w:val="20"/>
              </w:rPr>
              <w:t>Purpose: To discuss</w:t>
            </w:r>
          </w:p>
          <w:p w14:paraId="0341E17A" w14:textId="2971AD7B" w:rsidR="00364F65" w:rsidRPr="00364F65" w:rsidRDefault="00364F65" w:rsidP="006D7101">
            <w:pPr>
              <w:jc w:val="center"/>
              <w:rPr>
                <w:b/>
                <w:sz w:val="20"/>
                <w:szCs w:val="20"/>
              </w:rPr>
            </w:pPr>
            <w:r w:rsidRPr="00364F65">
              <w:rPr>
                <w:b/>
                <w:sz w:val="20"/>
                <w:szCs w:val="20"/>
              </w:rPr>
              <w:t>Audience: Readers interested in Anne Frank’s diary</w:t>
            </w:r>
          </w:p>
          <w:p w14:paraId="13261F90" w14:textId="428B18CD" w:rsidR="00364F65" w:rsidRPr="006D7101" w:rsidRDefault="00364F65" w:rsidP="006D7101">
            <w:pPr>
              <w:jc w:val="center"/>
              <w:rPr>
                <w:sz w:val="20"/>
                <w:szCs w:val="20"/>
              </w:rPr>
            </w:pPr>
            <w:r w:rsidRPr="00364F65">
              <w:rPr>
                <w:b/>
                <w:sz w:val="20"/>
                <w:szCs w:val="20"/>
              </w:rPr>
              <w:t>Form: Opinion piece</w:t>
            </w:r>
          </w:p>
        </w:tc>
      </w:tr>
      <w:tr w:rsidR="00125F47" w14:paraId="4E00D0B7" w14:textId="77777777" w:rsidTr="004E05B1">
        <w:trPr>
          <w:trHeight w:val="82"/>
        </w:trPr>
        <w:tc>
          <w:tcPr>
            <w:tcW w:w="2628" w:type="dxa"/>
          </w:tcPr>
          <w:p w14:paraId="42CB3A91" w14:textId="77777777" w:rsidR="00EB67A1" w:rsidRPr="00E33940" w:rsidRDefault="00EB67A1" w:rsidP="00E33940">
            <w:pPr>
              <w:rPr>
                <w:i/>
                <w:iCs/>
                <w:sz w:val="20"/>
                <w:szCs w:val="20"/>
              </w:rPr>
            </w:pPr>
          </w:p>
          <w:p w14:paraId="7E54C1CA" w14:textId="2130227F" w:rsidR="00520897" w:rsidRDefault="004E05B1" w:rsidP="00E33940">
            <w:pPr>
              <w:rPr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 xml:space="preserve">Preparing poems and plays to read aloud and to perform, showing understanding through intonation, tone and volume </w:t>
            </w:r>
          </w:p>
          <w:p w14:paraId="29C8734E" w14:textId="77777777" w:rsidR="00520897" w:rsidRDefault="00520897" w:rsidP="00E33940">
            <w:pPr>
              <w:rPr>
                <w:i/>
                <w:iCs/>
                <w:sz w:val="20"/>
                <w:szCs w:val="20"/>
              </w:rPr>
            </w:pPr>
          </w:p>
          <w:p w14:paraId="09FC4052" w14:textId="77777777" w:rsidR="00520897" w:rsidRPr="00134ED9" w:rsidRDefault="00520897" w:rsidP="00520897">
            <w:pPr>
              <w:rPr>
                <w:rFonts w:cstheme="minorHAnsi"/>
                <w:sz w:val="21"/>
                <w:szCs w:val="21"/>
              </w:rPr>
            </w:pPr>
            <w:r w:rsidRPr="00134ED9">
              <w:rPr>
                <w:rFonts w:cstheme="minorHAnsi"/>
                <w:b/>
                <w:sz w:val="21"/>
                <w:szCs w:val="21"/>
              </w:rPr>
              <w:t>Writing (Composition)</w:t>
            </w:r>
            <w:r w:rsidRPr="00134ED9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0CF0BA4F" w14:textId="780B8AD8" w:rsidR="004E05B1" w:rsidRPr="004D0CF0" w:rsidRDefault="004E05B1" w:rsidP="004E05B1">
            <w:pPr>
              <w:rPr>
                <w:rFonts w:cstheme="minorHAnsi"/>
                <w:b/>
                <w:i/>
                <w:iCs/>
              </w:rPr>
            </w:pPr>
          </w:p>
          <w:p w14:paraId="0A2812F6" w14:textId="77777777" w:rsidR="004E05B1" w:rsidRPr="004E05B1" w:rsidRDefault="004E05B1" w:rsidP="004E05B1">
            <w:pPr>
              <w:rPr>
                <w:rFonts w:ascii="Calibri" w:hAnsi="Calibri" w:cstheme="minorHAnsi"/>
                <w:b/>
              </w:rPr>
            </w:pPr>
            <w:r w:rsidRPr="004E05B1">
              <w:rPr>
                <w:rFonts w:ascii="Calibri" w:eastAsia="Times New Roman" w:hAnsi="Calibri" w:cs="Times New Roman"/>
              </w:rPr>
              <w:t xml:space="preserve">Use figurative language in a range of writing </w:t>
            </w:r>
          </w:p>
          <w:p w14:paraId="244C6F9E" w14:textId="77777777" w:rsidR="004E05B1" w:rsidRDefault="004E05B1" w:rsidP="004E05B1">
            <w:pPr>
              <w:pStyle w:val="ListParagraph"/>
              <w:rPr>
                <w:i/>
                <w:iCs/>
                <w:sz w:val="20"/>
                <w:szCs w:val="20"/>
              </w:rPr>
            </w:pPr>
          </w:p>
          <w:p w14:paraId="2362B440" w14:textId="77777777" w:rsidR="00BC473C" w:rsidRPr="006F62B6" w:rsidRDefault="00BC473C" w:rsidP="00BC473C">
            <w:pPr>
              <w:pStyle w:val="NormalWeb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F62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Brackets, dashes or commas to indicate parenthesis </w:t>
            </w:r>
          </w:p>
          <w:p w14:paraId="38A03934" w14:textId="77777777" w:rsidR="00BC473C" w:rsidRPr="00A26C24" w:rsidRDefault="00BC473C" w:rsidP="00BC473C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A26C24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Using modal verbs or adverbs to indicate degrees of possibility </w:t>
            </w:r>
          </w:p>
          <w:p w14:paraId="33E3F000" w14:textId="1B5FC4B4" w:rsidR="00BC473C" w:rsidRPr="00E33940" w:rsidRDefault="00BC473C" w:rsidP="004E05B1">
            <w:pPr>
              <w:pStyle w:val="ListParagrap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29" w:type="dxa"/>
          </w:tcPr>
          <w:p w14:paraId="2C0E7D4D" w14:textId="77777777" w:rsidR="00125F47" w:rsidRDefault="00125F47" w:rsidP="004F5140">
            <w:pPr>
              <w:rPr>
                <w:i/>
                <w:iCs/>
                <w:sz w:val="20"/>
                <w:szCs w:val="20"/>
              </w:rPr>
            </w:pPr>
          </w:p>
          <w:p w14:paraId="70D60CED" w14:textId="77777777" w:rsidR="00520897" w:rsidRPr="00134ED9" w:rsidRDefault="00520897" w:rsidP="00520897">
            <w:pPr>
              <w:rPr>
                <w:rFonts w:cstheme="minorHAnsi"/>
                <w:b/>
                <w:color w:val="000000" w:themeColor="text1"/>
                <w:sz w:val="21"/>
                <w:szCs w:val="21"/>
              </w:rPr>
            </w:pPr>
            <w:r w:rsidRPr="00134ED9">
              <w:rPr>
                <w:rFonts w:cstheme="minorHAnsi"/>
                <w:b/>
                <w:color w:val="000000" w:themeColor="text1"/>
                <w:sz w:val="21"/>
                <w:szCs w:val="21"/>
              </w:rPr>
              <w:t>Grammar and punctuation:</w:t>
            </w:r>
          </w:p>
          <w:p w14:paraId="5EBACD57" w14:textId="77777777" w:rsidR="00520897" w:rsidRDefault="00520897" w:rsidP="00520897">
            <w:pPr>
              <w:rPr>
                <w:i/>
                <w:iCs/>
                <w:sz w:val="20"/>
                <w:szCs w:val="20"/>
              </w:rPr>
            </w:pPr>
          </w:p>
          <w:p w14:paraId="516DE068" w14:textId="77777777" w:rsidR="00DE142A" w:rsidRPr="006F62B6" w:rsidRDefault="00DE142A" w:rsidP="00DE142A">
            <w:pPr>
              <w:pStyle w:val="NormalWeb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F62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Relative clauses beginning with who, which, where, when, whose, that, or an omitted relative pronoun </w:t>
            </w:r>
          </w:p>
          <w:p w14:paraId="7F46DFCD" w14:textId="77777777" w:rsidR="00DE142A" w:rsidRPr="006F62B6" w:rsidRDefault="00DE142A" w:rsidP="00DE142A">
            <w:pPr>
              <w:pStyle w:val="NormalWeb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F62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Indicating degrees of possibility using adverbs [for example, perhaps, surely] or modal verbs [for example, might, should, will, must] </w:t>
            </w:r>
          </w:p>
          <w:p w14:paraId="5D04BC7F" w14:textId="77777777" w:rsidR="00DE142A" w:rsidRPr="006F62B6" w:rsidRDefault="00DE142A" w:rsidP="00DE142A">
            <w:pPr>
              <w:pStyle w:val="NormalWeb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F62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Linking ideas across paragraphs using adverbials of time [for example, later], place [for example, nearby] and number [for example, secondly] or tense choices [for example, he had seen her before] </w:t>
            </w:r>
          </w:p>
          <w:p w14:paraId="19C04C40" w14:textId="77777777" w:rsidR="00DE142A" w:rsidRPr="006F62B6" w:rsidRDefault="00DE142A" w:rsidP="00DE142A">
            <w:pPr>
              <w:pStyle w:val="NormalWeb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F62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Brackets, dashes or commas to indicate parenthesis </w:t>
            </w:r>
          </w:p>
          <w:p w14:paraId="0139ED40" w14:textId="77777777" w:rsidR="00DE142A" w:rsidRPr="006F62B6" w:rsidRDefault="00DE142A" w:rsidP="00DE142A">
            <w:pPr>
              <w:pStyle w:val="NormalWeb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F62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Use of commas to clarify meaning or avoid ambiguity </w:t>
            </w:r>
          </w:p>
          <w:p w14:paraId="264F53FE" w14:textId="77777777" w:rsidR="00DE142A" w:rsidRPr="006F62B6" w:rsidRDefault="00DE142A" w:rsidP="00DE142A">
            <w:pPr>
              <w:pStyle w:val="NormalWeb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F62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 xml:space="preserve">Use of expanded noun phrases to convey complicated information concisely </w:t>
            </w:r>
          </w:p>
          <w:p w14:paraId="4C560367" w14:textId="77777777" w:rsidR="00DE142A" w:rsidRPr="006F62B6" w:rsidRDefault="00DE142A" w:rsidP="00DE142A">
            <w:pPr>
              <w:pStyle w:val="NormalWeb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F62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Devices to build cohesion within a paragraph [for example, then, after that, this, firstly] </w:t>
            </w:r>
          </w:p>
          <w:p w14:paraId="1ACD5A61" w14:textId="77777777" w:rsidR="00DE142A" w:rsidRPr="006F62B6" w:rsidRDefault="00DE142A" w:rsidP="00DE142A">
            <w:pPr>
              <w:pStyle w:val="NormalWeb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F62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How words are related by meaning as synonyms and antonyms [for example, big, large, little] (Y6) </w:t>
            </w:r>
          </w:p>
          <w:p w14:paraId="5310EFD6" w14:textId="77777777" w:rsidR="00DE142A" w:rsidRPr="006F62B6" w:rsidRDefault="00DE142A" w:rsidP="00DE142A">
            <w:pPr>
              <w:pStyle w:val="NormalWeb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F62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The difference between structures typical of informal speech and structures appropriate for formal speech and writing [for example the use of subjunctive forms such as If I were or Were they to come in some very formal writing and speech] (Y6) </w:t>
            </w:r>
          </w:p>
          <w:p w14:paraId="3F647C84" w14:textId="77777777" w:rsidR="00520897" w:rsidRDefault="00520897" w:rsidP="00520897">
            <w:pPr>
              <w:rPr>
                <w:i/>
                <w:iCs/>
                <w:sz w:val="20"/>
                <w:szCs w:val="20"/>
              </w:rPr>
            </w:pPr>
          </w:p>
          <w:p w14:paraId="0D099BBD" w14:textId="77777777" w:rsidR="00520897" w:rsidRDefault="00520897" w:rsidP="00520897">
            <w:pPr>
              <w:rPr>
                <w:i/>
                <w:iCs/>
                <w:sz w:val="20"/>
                <w:szCs w:val="20"/>
              </w:rPr>
            </w:pPr>
          </w:p>
          <w:p w14:paraId="1BD3B6B9" w14:textId="19B0AA4F" w:rsidR="00881B29" w:rsidRPr="007D52C0" w:rsidRDefault="00520897" w:rsidP="004F5140">
            <w:pPr>
              <w:rPr>
                <w:rFonts w:cstheme="minorHAnsi"/>
                <w:sz w:val="21"/>
                <w:szCs w:val="21"/>
              </w:rPr>
            </w:pPr>
            <w:r w:rsidRPr="00134ED9">
              <w:rPr>
                <w:rFonts w:cstheme="minorHAnsi"/>
                <w:b/>
                <w:sz w:val="21"/>
                <w:szCs w:val="21"/>
              </w:rPr>
              <w:t>Writing (Composition)</w:t>
            </w:r>
            <w:r w:rsidRPr="00134ED9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2CF4411B" w14:textId="77777777" w:rsidR="004E05B1" w:rsidRPr="006F62B6" w:rsidRDefault="004E05B1" w:rsidP="007D52C0">
            <w:pPr>
              <w:pStyle w:val="NormalWeb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F62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In writing narratives, considering how authors have developed characters and settings in what pupils have read, listened to or seen performed </w:t>
            </w:r>
          </w:p>
          <w:p w14:paraId="4B34BFFD" w14:textId="25743448" w:rsidR="00881B29" w:rsidRPr="00DE142A" w:rsidRDefault="004E05B1" w:rsidP="00DE142A">
            <w:pPr>
              <w:pStyle w:val="NormalWeb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F62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In narratives, describing settings, characters and atmosphere and </w:t>
            </w:r>
            <w:r w:rsidRPr="006F62B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integrating dialogue to convey character and advance the action</w:t>
            </w:r>
          </w:p>
          <w:p w14:paraId="0307F04A" w14:textId="77777777" w:rsidR="00881B29" w:rsidRDefault="00881B29" w:rsidP="004F5140">
            <w:pPr>
              <w:rPr>
                <w:i/>
                <w:iCs/>
                <w:sz w:val="20"/>
                <w:szCs w:val="20"/>
              </w:rPr>
            </w:pPr>
          </w:p>
          <w:p w14:paraId="4837AC52" w14:textId="77777777" w:rsidR="00881B29" w:rsidRDefault="00881B29" w:rsidP="004F5140">
            <w:pPr>
              <w:rPr>
                <w:i/>
                <w:iCs/>
                <w:sz w:val="20"/>
                <w:szCs w:val="20"/>
              </w:rPr>
            </w:pPr>
          </w:p>
          <w:p w14:paraId="4A7AFD1A" w14:textId="6299FACE" w:rsidR="00881B29" w:rsidRPr="00E33940" w:rsidRDefault="00881B29" w:rsidP="004F514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29" w:type="dxa"/>
          </w:tcPr>
          <w:p w14:paraId="2BEA4FF7" w14:textId="77777777" w:rsidR="00E33940" w:rsidRDefault="00E33940" w:rsidP="00E33940">
            <w:pPr>
              <w:rPr>
                <w:i/>
                <w:iCs/>
                <w:sz w:val="20"/>
                <w:szCs w:val="20"/>
              </w:rPr>
            </w:pPr>
          </w:p>
          <w:p w14:paraId="08E8309D" w14:textId="77777777" w:rsidR="00520897" w:rsidRPr="00134ED9" w:rsidRDefault="00520897" w:rsidP="00520897">
            <w:pPr>
              <w:rPr>
                <w:rFonts w:cstheme="minorHAnsi"/>
                <w:b/>
                <w:color w:val="000000" w:themeColor="text1"/>
                <w:sz w:val="21"/>
                <w:szCs w:val="21"/>
              </w:rPr>
            </w:pPr>
            <w:r w:rsidRPr="00134ED9">
              <w:rPr>
                <w:rFonts w:cstheme="minorHAnsi"/>
                <w:b/>
                <w:color w:val="000000" w:themeColor="text1"/>
                <w:sz w:val="21"/>
                <w:szCs w:val="21"/>
              </w:rPr>
              <w:t>Grammar and punctuation:</w:t>
            </w:r>
          </w:p>
          <w:p w14:paraId="4E9DB7B3" w14:textId="77777777" w:rsidR="00520897" w:rsidRDefault="00520897" w:rsidP="00520897">
            <w:pPr>
              <w:rPr>
                <w:i/>
                <w:iCs/>
                <w:sz w:val="20"/>
                <w:szCs w:val="20"/>
              </w:rPr>
            </w:pPr>
          </w:p>
          <w:p w14:paraId="70C0D1CF" w14:textId="5D8D73B7" w:rsidR="00DE142A" w:rsidRPr="00A26C24" w:rsidRDefault="00DE142A" w:rsidP="00DE142A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A26C24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Use of inverted commas and other punctuation to indicate direct speech </w:t>
            </w:r>
          </w:p>
          <w:p w14:paraId="303DE045" w14:textId="77777777" w:rsidR="00DE142A" w:rsidRPr="00A26C24" w:rsidRDefault="00DE142A" w:rsidP="00DE142A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A26C24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Recognising vocabulary and structures that are appropriate for formal speech and writing, including subjunctive forms </w:t>
            </w:r>
          </w:p>
          <w:p w14:paraId="50D18A76" w14:textId="77777777" w:rsidR="00DE142A" w:rsidRPr="00A26C24" w:rsidRDefault="00DE142A" w:rsidP="00DE142A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A26C24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Using modal verbs or adverbs to indicate degrees of possibility </w:t>
            </w:r>
          </w:p>
          <w:p w14:paraId="11B9B114" w14:textId="77777777" w:rsidR="00DE142A" w:rsidRPr="00A26C24" w:rsidRDefault="00DE142A" w:rsidP="00DE142A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A26C24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Linking ideas across paragraphs using adverbials of time [for example, later] </w:t>
            </w:r>
          </w:p>
          <w:p w14:paraId="1BCB0870" w14:textId="77777777" w:rsidR="00DE142A" w:rsidRPr="00A26C24" w:rsidRDefault="00DE142A" w:rsidP="00DE142A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A26C24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The difference between vocabulary typical of informal speech and vocabulary appropriate for formal speech and writing [for example, find out – discover; ask for – request; go in – enter] </w:t>
            </w:r>
          </w:p>
          <w:p w14:paraId="570F5EB1" w14:textId="77777777" w:rsidR="00DE142A" w:rsidRPr="00A26C24" w:rsidRDefault="00DE142A" w:rsidP="00DE142A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A26C24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lastRenderedPageBreak/>
              <w:t xml:space="preserve">The difference between structures typical of informal speech and structures appropriate for formal speech and writing [for example, the use of question tags: He’s your friend, isn’t he?] </w:t>
            </w:r>
          </w:p>
          <w:p w14:paraId="03B09A60" w14:textId="77777777" w:rsidR="00DE142A" w:rsidRPr="00A26C24" w:rsidRDefault="00DE142A" w:rsidP="00DE142A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A26C24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Linking ideas across paragraphs using a wider range of cohesive devices: repetition of a word or phrase, grammatical connections [for example, the use of adverbials such as on the other hand, in contrast, or as a consequence], and ellipsis </w:t>
            </w:r>
          </w:p>
          <w:p w14:paraId="291F01D5" w14:textId="77777777" w:rsidR="00DE142A" w:rsidRPr="00A26C24" w:rsidRDefault="00DE142A" w:rsidP="00DE142A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A26C24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Layout devices [for example, headings, sub-headings, columns, bullets, or tables, to structure text] </w:t>
            </w:r>
          </w:p>
          <w:p w14:paraId="2596219F" w14:textId="77777777" w:rsidR="00DE142A" w:rsidRPr="00A26C24" w:rsidRDefault="00DE142A" w:rsidP="00DE142A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A26C24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Use of the colon to introduce a list and use of semi-colons within lists </w:t>
            </w:r>
          </w:p>
          <w:p w14:paraId="0B94910E" w14:textId="77777777" w:rsidR="00DE142A" w:rsidRPr="00A26C24" w:rsidRDefault="00DE142A" w:rsidP="00DE142A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A26C24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Use of the passive to affect the presentation of information in a sentence [for example, I broke the window in the greenhouse versus The window in the greenhouse was broken (by me)] </w:t>
            </w:r>
          </w:p>
          <w:p w14:paraId="139D1E81" w14:textId="77777777" w:rsidR="00520897" w:rsidRDefault="00520897" w:rsidP="00520897">
            <w:pPr>
              <w:rPr>
                <w:i/>
                <w:iCs/>
                <w:sz w:val="20"/>
                <w:szCs w:val="20"/>
              </w:rPr>
            </w:pPr>
          </w:p>
          <w:p w14:paraId="0DA7F17D" w14:textId="77777777" w:rsidR="00520897" w:rsidRDefault="00520897" w:rsidP="00520897">
            <w:pPr>
              <w:rPr>
                <w:i/>
                <w:iCs/>
                <w:sz w:val="20"/>
                <w:szCs w:val="20"/>
              </w:rPr>
            </w:pPr>
          </w:p>
          <w:p w14:paraId="7EE80BD8" w14:textId="77777777" w:rsidR="00520897" w:rsidRPr="00134ED9" w:rsidRDefault="00520897" w:rsidP="00520897">
            <w:pPr>
              <w:rPr>
                <w:rFonts w:cstheme="minorHAnsi"/>
                <w:sz w:val="21"/>
                <w:szCs w:val="21"/>
              </w:rPr>
            </w:pPr>
            <w:r w:rsidRPr="00134ED9">
              <w:rPr>
                <w:rFonts w:cstheme="minorHAnsi"/>
                <w:b/>
                <w:sz w:val="21"/>
                <w:szCs w:val="21"/>
              </w:rPr>
              <w:t>Writing (Composition)</w:t>
            </w:r>
            <w:r w:rsidRPr="00134ED9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2158AB99" w14:textId="77777777" w:rsidR="00E33940" w:rsidRDefault="00E33940" w:rsidP="00E33940">
            <w:pPr>
              <w:rPr>
                <w:i/>
                <w:iCs/>
                <w:sz w:val="20"/>
                <w:szCs w:val="20"/>
              </w:rPr>
            </w:pPr>
          </w:p>
          <w:p w14:paraId="61BBDE7A" w14:textId="77777777" w:rsidR="00DE142A" w:rsidRPr="00A26C24" w:rsidRDefault="00DE142A" w:rsidP="00DE142A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A26C24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In narratives, describing settings, characters and atmosphere and integrating dialogue to 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</w:t>
            </w:r>
            <w:r w:rsidRPr="00A26C24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onvey character and advance the action </w:t>
            </w:r>
          </w:p>
          <w:p w14:paraId="28E65B43" w14:textId="77777777" w:rsidR="00DE142A" w:rsidRPr="00A26C24" w:rsidRDefault="00DE142A" w:rsidP="00DE142A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A26C24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Using further organisational and presentational devices to structure text and to guide the reader [for example, headings, bullet points, underlining] </w:t>
            </w:r>
          </w:p>
          <w:p w14:paraId="6B4CA4C3" w14:textId="25A40B77" w:rsidR="00DE142A" w:rsidRPr="00E33940" w:rsidRDefault="00DE142A" w:rsidP="00E3394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29" w:type="dxa"/>
          </w:tcPr>
          <w:p w14:paraId="607020E9" w14:textId="77777777" w:rsidR="00581EB5" w:rsidRPr="00E33940" w:rsidRDefault="00581EB5" w:rsidP="00E33940">
            <w:pPr>
              <w:rPr>
                <w:i/>
                <w:iCs/>
                <w:sz w:val="20"/>
                <w:szCs w:val="20"/>
              </w:rPr>
            </w:pPr>
          </w:p>
          <w:p w14:paraId="271B4998" w14:textId="77777777" w:rsidR="00520897" w:rsidRPr="00134ED9" w:rsidRDefault="00520897" w:rsidP="00520897">
            <w:pPr>
              <w:rPr>
                <w:rFonts w:cstheme="minorHAnsi"/>
                <w:b/>
                <w:color w:val="000000" w:themeColor="text1"/>
                <w:sz w:val="21"/>
                <w:szCs w:val="21"/>
              </w:rPr>
            </w:pPr>
            <w:r w:rsidRPr="00134ED9">
              <w:rPr>
                <w:rFonts w:cstheme="minorHAnsi"/>
                <w:b/>
                <w:color w:val="000000" w:themeColor="text1"/>
                <w:sz w:val="21"/>
                <w:szCs w:val="21"/>
              </w:rPr>
              <w:t>Grammar and punctuation:</w:t>
            </w:r>
          </w:p>
          <w:p w14:paraId="5CE303E4" w14:textId="77777777" w:rsidR="00520897" w:rsidRDefault="00520897" w:rsidP="00520897">
            <w:pPr>
              <w:rPr>
                <w:i/>
                <w:iCs/>
                <w:sz w:val="20"/>
                <w:szCs w:val="20"/>
              </w:rPr>
            </w:pPr>
          </w:p>
          <w:p w14:paraId="52F4BECE" w14:textId="77777777" w:rsidR="00DD3534" w:rsidRDefault="00DD3534" w:rsidP="00DD3534">
            <w:pPr>
              <w:pStyle w:val="NormalWeb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A23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Use of inverted commas and other punctuation to indicate direct speech </w:t>
            </w:r>
          </w:p>
          <w:p w14:paraId="32957CCC" w14:textId="77777777" w:rsidR="00DD3534" w:rsidRDefault="00DD3534" w:rsidP="00DD3534">
            <w:pPr>
              <w:pStyle w:val="NormalWeb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A23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Use of the present perfect and progressive forms of verbs instead of the simple past [for example, He has gone out to play contrasted with He went out to play] </w:t>
            </w:r>
          </w:p>
          <w:p w14:paraId="4A92EBD1" w14:textId="0F28FD99" w:rsidR="00DD3534" w:rsidRPr="007A2387" w:rsidRDefault="00DD3534" w:rsidP="00DD3534">
            <w:pPr>
              <w:pStyle w:val="NormalWeb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A23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Verb prefixes [for example, dis–, de–, mis–, over– and re–] </w:t>
            </w:r>
          </w:p>
          <w:p w14:paraId="016D9B2E" w14:textId="77777777" w:rsidR="00DD3534" w:rsidRPr="007A2387" w:rsidRDefault="00DD3534" w:rsidP="00DD3534">
            <w:pPr>
              <w:pStyle w:val="NormalWeb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A23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Relative clauses beginning with who, which, where, when, whose, that, or an omitted relative pronoun </w:t>
            </w:r>
          </w:p>
          <w:p w14:paraId="64E6D68D" w14:textId="77777777" w:rsidR="00DD3534" w:rsidRPr="007A2387" w:rsidRDefault="00DD3534" w:rsidP="00DD3534">
            <w:pPr>
              <w:pStyle w:val="NormalWeb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A23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Indicating degrees of possibility using adverbs [for example, perhaps, surely] or modal verbs [for example, might, should, will, must] </w:t>
            </w:r>
          </w:p>
          <w:p w14:paraId="06C1CAD3" w14:textId="77777777" w:rsidR="00DD3534" w:rsidRPr="007A2387" w:rsidRDefault="00DD3534" w:rsidP="00DD3534">
            <w:pPr>
              <w:pStyle w:val="NormalWeb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A23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 xml:space="preserve">Brackets, dashes or commas to indicate parenthesis </w:t>
            </w:r>
          </w:p>
          <w:p w14:paraId="538EB94C" w14:textId="77777777" w:rsidR="00DD3534" w:rsidRPr="007A2387" w:rsidRDefault="00DD3534" w:rsidP="00DD3534">
            <w:pPr>
              <w:pStyle w:val="NormalWeb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A23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Use of the passive to affect the presentation of information in a sentence [for example, I broke the window in the greenhouse versus The window in the greenhouse was broken (by me)] </w:t>
            </w:r>
          </w:p>
          <w:p w14:paraId="25677EBD" w14:textId="77777777" w:rsidR="00DD3534" w:rsidRPr="007A2387" w:rsidRDefault="00DD3534" w:rsidP="00DD3534">
            <w:pPr>
              <w:pStyle w:val="NormalWeb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A23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The difference between structures typical of informal speech and structures appropriate for formal speech and writing [for example, the use of question tags: He’s your friend, isn’t he?, or the use of subjunctive forms such as If I were or Were they to come in some very formal writing and speech] </w:t>
            </w:r>
          </w:p>
          <w:p w14:paraId="0E75E23E" w14:textId="77777777" w:rsidR="00DD3534" w:rsidRPr="007A2387" w:rsidRDefault="00DD3534" w:rsidP="00DD3534">
            <w:pPr>
              <w:pStyle w:val="NormalWeb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A23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Layout devices [for example, headings, sub-headings, columns, bullets, or tables, to structure text] </w:t>
            </w:r>
          </w:p>
          <w:p w14:paraId="5B75263C" w14:textId="77777777" w:rsidR="00DD3534" w:rsidRDefault="00DD3534" w:rsidP="00DD3534">
            <w:pPr>
              <w:pStyle w:val="NormalWeb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A23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Use of the semi-colon, colon and dash to mark the boundary between independent clauses [for example, It’s raining; I’m fed up] </w:t>
            </w:r>
          </w:p>
          <w:p w14:paraId="0C191A19" w14:textId="77777777" w:rsidR="00520897" w:rsidRDefault="00520897" w:rsidP="00520897">
            <w:pPr>
              <w:rPr>
                <w:i/>
                <w:iCs/>
                <w:sz w:val="20"/>
                <w:szCs w:val="20"/>
              </w:rPr>
            </w:pPr>
          </w:p>
          <w:p w14:paraId="3A0AE382" w14:textId="77777777" w:rsidR="00520897" w:rsidRDefault="00520897" w:rsidP="00520897">
            <w:pPr>
              <w:rPr>
                <w:i/>
                <w:iCs/>
                <w:sz w:val="20"/>
                <w:szCs w:val="20"/>
              </w:rPr>
            </w:pPr>
          </w:p>
          <w:p w14:paraId="4EC6D56E" w14:textId="77777777" w:rsidR="00520897" w:rsidRPr="00134ED9" w:rsidRDefault="00520897" w:rsidP="00520897">
            <w:pPr>
              <w:rPr>
                <w:rFonts w:cstheme="minorHAnsi"/>
                <w:sz w:val="21"/>
                <w:szCs w:val="21"/>
              </w:rPr>
            </w:pPr>
            <w:r w:rsidRPr="00134ED9">
              <w:rPr>
                <w:rFonts w:cstheme="minorHAnsi"/>
                <w:b/>
                <w:sz w:val="21"/>
                <w:szCs w:val="21"/>
              </w:rPr>
              <w:t>Writing (Composition)</w:t>
            </w:r>
            <w:r w:rsidRPr="00134ED9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5D8E3201" w14:textId="77777777" w:rsidR="00125F47" w:rsidRDefault="00125F47" w:rsidP="00E33940">
            <w:pPr>
              <w:rPr>
                <w:i/>
                <w:iCs/>
                <w:sz w:val="20"/>
                <w:szCs w:val="20"/>
              </w:rPr>
            </w:pPr>
          </w:p>
          <w:p w14:paraId="347E50AB" w14:textId="77777777" w:rsidR="00DD3534" w:rsidRPr="007A2387" w:rsidRDefault="00DD3534" w:rsidP="00DD3534">
            <w:pPr>
              <w:pStyle w:val="NormalWeb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A23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Ensuring correct subject and verb agreement when using singular and plural, distinguishing between the language of speech and writing and choosing the appropriate register </w:t>
            </w:r>
          </w:p>
          <w:p w14:paraId="7659B044" w14:textId="19AD9D75" w:rsidR="00DD3534" w:rsidRPr="00E33940" w:rsidRDefault="00DD3534" w:rsidP="00E3394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29" w:type="dxa"/>
          </w:tcPr>
          <w:p w14:paraId="62A4078D" w14:textId="77777777" w:rsidR="00D519E5" w:rsidRDefault="00D519E5" w:rsidP="004F5140">
            <w:pPr>
              <w:rPr>
                <w:i/>
                <w:iCs/>
                <w:sz w:val="20"/>
                <w:szCs w:val="20"/>
              </w:rPr>
            </w:pPr>
          </w:p>
          <w:p w14:paraId="49C2A947" w14:textId="77777777" w:rsidR="00520897" w:rsidRPr="00134ED9" w:rsidRDefault="00520897" w:rsidP="00520897">
            <w:pPr>
              <w:rPr>
                <w:rFonts w:cstheme="minorHAnsi"/>
                <w:b/>
                <w:color w:val="000000" w:themeColor="text1"/>
                <w:sz w:val="21"/>
                <w:szCs w:val="21"/>
              </w:rPr>
            </w:pPr>
            <w:r w:rsidRPr="00134ED9">
              <w:rPr>
                <w:rFonts w:cstheme="minorHAnsi"/>
                <w:b/>
                <w:color w:val="000000" w:themeColor="text1"/>
                <w:sz w:val="21"/>
                <w:szCs w:val="21"/>
              </w:rPr>
              <w:t>Grammar and punctuation:</w:t>
            </w:r>
          </w:p>
          <w:p w14:paraId="4BE4E8B3" w14:textId="77777777" w:rsidR="00520897" w:rsidRDefault="00520897" w:rsidP="00520897">
            <w:pPr>
              <w:rPr>
                <w:i/>
                <w:iCs/>
                <w:sz w:val="20"/>
                <w:szCs w:val="20"/>
              </w:rPr>
            </w:pPr>
          </w:p>
          <w:p w14:paraId="6171F534" w14:textId="77777777" w:rsidR="00DD3534" w:rsidRPr="0081535A" w:rsidRDefault="00DD3534" w:rsidP="00DD3534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81535A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Recognising vocabulary and structures that are appropriate for formal speech and writing, including subjunctive forms </w:t>
            </w:r>
          </w:p>
          <w:p w14:paraId="6BD8B277" w14:textId="77777777" w:rsidR="00DD3534" w:rsidRPr="0081535A" w:rsidRDefault="00DD3534" w:rsidP="00DD3534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81535A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Using expanded noun phrases to convey complicated information concisely </w:t>
            </w:r>
          </w:p>
          <w:p w14:paraId="7343729E" w14:textId="77777777" w:rsidR="00DD3534" w:rsidRPr="0081535A" w:rsidRDefault="00DD3534" w:rsidP="00DD3534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81535A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Using modal verbs or adverbs to indicate degrees of possibility </w:t>
            </w:r>
          </w:p>
          <w:p w14:paraId="40B0D2CC" w14:textId="23619DDD" w:rsidR="00DD3534" w:rsidRPr="0081535A" w:rsidRDefault="00DD3534" w:rsidP="00DD3534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81535A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Using relative clauses beginning with who, which, where, when, whose, that or with an implied (i.e. omitted) relative pronoun </w:t>
            </w:r>
          </w:p>
          <w:p w14:paraId="06247BDD" w14:textId="77777777" w:rsidR="00DD3534" w:rsidRPr="0081535A" w:rsidRDefault="00DD3534" w:rsidP="00DD3534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81535A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Using commas to clarify meaning or avoid ambiguity in writing </w:t>
            </w:r>
          </w:p>
          <w:p w14:paraId="40B07752" w14:textId="77777777" w:rsidR="00DD3534" w:rsidRPr="0081535A" w:rsidRDefault="00DD3534" w:rsidP="00DD3534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81535A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Using a colon to introduce a list </w:t>
            </w:r>
          </w:p>
          <w:p w14:paraId="094E7EC2" w14:textId="44876F52" w:rsidR="00DD3534" w:rsidRPr="0081535A" w:rsidRDefault="00DD3534" w:rsidP="00DD3534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81535A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lastRenderedPageBreak/>
              <w:t xml:space="preserve">Punctuating bullet points consistently </w:t>
            </w:r>
          </w:p>
          <w:p w14:paraId="27C0080D" w14:textId="77777777" w:rsidR="00520897" w:rsidRDefault="00520897" w:rsidP="00520897">
            <w:pPr>
              <w:rPr>
                <w:i/>
                <w:iCs/>
                <w:sz w:val="20"/>
                <w:szCs w:val="20"/>
              </w:rPr>
            </w:pPr>
          </w:p>
          <w:p w14:paraId="0D019937" w14:textId="77777777" w:rsidR="00520897" w:rsidRDefault="00520897" w:rsidP="00520897">
            <w:pPr>
              <w:rPr>
                <w:i/>
                <w:iCs/>
                <w:sz w:val="20"/>
                <w:szCs w:val="20"/>
              </w:rPr>
            </w:pPr>
          </w:p>
          <w:p w14:paraId="115F9931" w14:textId="0528889E" w:rsidR="00520897" w:rsidRDefault="00520897" w:rsidP="00520897">
            <w:pPr>
              <w:rPr>
                <w:rFonts w:cstheme="minorHAnsi"/>
                <w:sz w:val="21"/>
                <w:szCs w:val="21"/>
              </w:rPr>
            </w:pPr>
            <w:r w:rsidRPr="00134ED9">
              <w:rPr>
                <w:rFonts w:cstheme="minorHAnsi"/>
                <w:b/>
                <w:sz w:val="21"/>
                <w:szCs w:val="21"/>
              </w:rPr>
              <w:t>Writing (Composition)</w:t>
            </w:r>
            <w:r w:rsidRPr="00134ED9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7F0DD742" w14:textId="5107F237" w:rsidR="00DD3534" w:rsidRDefault="00DD3534" w:rsidP="00520897">
            <w:pPr>
              <w:rPr>
                <w:rFonts w:cstheme="minorHAnsi"/>
                <w:sz w:val="21"/>
                <w:szCs w:val="21"/>
              </w:rPr>
            </w:pPr>
          </w:p>
          <w:p w14:paraId="582E3AD2" w14:textId="77777777" w:rsidR="00DD3534" w:rsidRPr="0081535A" w:rsidRDefault="00DD3534" w:rsidP="00DD3534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81535A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Using further organisational and presentational devices to structure text and to guide the reader [for example, headings, bullet points, underlining] </w:t>
            </w:r>
          </w:p>
          <w:p w14:paraId="38E40FE8" w14:textId="4795C834" w:rsidR="00DD3534" w:rsidRPr="00134ED9" w:rsidRDefault="00DD3534" w:rsidP="00520897">
            <w:pPr>
              <w:rPr>
                <w:rFonts w:cstheme="minorHAnsi"/>
                <w:sz w:val="21"/>
                <w:szCs w:val="21"/>
              </w:rPr>
            </w:pPr>
          </w:p>
          <w:p w14:paraId="69CC2267" w14:textId="3CF6C9AF" w:rsidR="00520897" w:rsidRPr="00E33940" w:rsidRDefault="00520897" w:rsidP="004F514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29" w:type="dxa"/>
          </w:tcPr>
          <w:p w14:paraId="7D06E617" w14:textId="77777777" w:rsidR="00E8188B" w:rsidRPr="00E33940" w:rsidRDefault="00E8188B" w:rsidP="00E33940">
            <w:pPr>
              <w:rPr>
                <w:i/>
                <w:iCs/>
                <w:sz w:val="20"/>
                <w:szCs w:val="20"/>
              </w:rPr>
            </w:pPr>
          </w:p>
          <w:p w14:paraId="65ECB1EE" w14:textId="77777777" w:rsidR="00520897" w:rsidRPr="00134ED9" w:rsidRDefault="00520897" w:rsidP="00520897">
            <w:pPr>
              <w:rPr>
                <w:rFonts w:cstheme="minorHAnsi"/>
                <w:b/>
                <w:color w:val="000000" w:themeColor="text1"/>
                <w:sz w:val="21"/>
                <w:szCs w:val="21"/>
              </w:rPr>
            </w:pPr>
            <w:r w:rsidRPr="00134ED9">
              <w:rPr>
                <w:rFonts w:cstheme="minorHAnsi"/>
                <w:b/>
                <w:color w:val="000000" w:themeColor="text1"/>
                <w:sz w:val="21"/>
                <w:szCs w:val="21"/>
              </w:rPr>
              <w:t>Grammar and punctuation:</w:t>
            </w:r>
          </w:p>
          <w:p w14:paraId="4472E049" w14:textId="77777777" w:rsidR="00520897" w:rsidRDefault="00520897" w:rsidP="00520897">
            <w:pPr>
              <w:rPr>
                <w:i/>
                <w:iCs/>
                <w:sz w:val="20"/>
                <w:szCs w:val="20"/>
              </w:rPr>
            </w:pPr>
          </w:p>
          <w:p w14:paraId="7F952C41" w14:textId="233D1E5E" w:rsidR="00C17032" w:rsidRPr="00C17032" w:rsidRDefault="00C17032" w:rsidP="00C17032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1"/>
                <w:szCs w:val="18"/>
              </w:rPr>
            </w:pPr>
            <w:r w:rsidRPr="00C17032">
              <w:rPr>
                <w:rFonts w:asciiTheme="minorHAnsi" w:hAnsiTheme="minorHAnsi"/>
                <w:bCs/>
                <w:color w:val="000000" w:themeColor="text1"/>
                <w:sz w:val="20"/>
                <w:szCs w:val="16"/>
              </w:rPr>
              <w:t xml:space="preserve">Indicating degrees of possibility using adverbs [for example, perhaps, surely] or modal verbs [for example, might, should, will, must] </w:t>
            </w:r>
          </w:p>
          <w:p w14:paraId="18CFB506" w14:textId="77777777" w:rsidR="00C17032" w:rsidRPr="00C17032" w:rsidRDefault="00C17032" w:rsidP="00C17032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1"/>
                <w:szCs w:val="18"/>
              </w:rPr>
            </w:pPr>
            <w:r w:rsidRPr="00C17032">
              <w:rPr>
                <w:rFonts w:asciiTheme="minorHAnsi" w:hAnsiTheme="minorHAnsi"/>
                <w:bCs/>
                <w:color w:val="000000" w:themeColor="text1"/>
                <w:sz w:val="20"/>
                <w:szCs w:val="16"/>
              </w:rPr>
              <w:t xml:space="preserve">Devices to build cohesion within a paragraph [for example, then, after that, this, firstly] </w:t>
            </w:r>
          </w:p>
          <w:p w14:paraId="29DC81BF" w14:textId="71DA094E" w:rsidR="00C17032" w:rsidRPr="00C17032" w:rsidRDefault="00C17032" w:rsidP="00C17032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1"/>
                <w:szCs w:val="18"/>
              </w:rPr>
            </w:pPr>
            <w:r w:rsidRPr="00C17032">
              <w:rPr>
                <w:rFonts w:asciiTheme="minorHAnsi" w:hAnsiTheme="minorHAnsi"/>
                <w:bCs/>
                <w:color w:val="000000" w:themeColor="text1"/>
                <w:sz w:val="20"/>
                <w:szCs w:val="16"/>
              </w:rPr>
              <w:t xml:space="preserve">Linking ideas across paragraphs using adverbials of time [for example, later], place [for example, nearby] and number [for example, secondly] or tense choices [for example, he had seen her before] </w:t>
            </w:r>
          </w:p>
          <w:p w14:paraId="0B6A51A9" w14:textId="77777777" w:rsidR="00C17032" w:rsidRPr="00C17032" w:rsidRDefault="00C17032" w:rsidP="00C17032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1"/>
                <w:szCs w:val="18"/>
              </w:rPr>
            </w:pPr>
            <w:r w:rsidRPr="00C17032">
              <w:rPr>
                <w:rFonts w:asciiTheme="minorHAnsi" w:hAnsiTheme="minorHAnsi"/>
                <w:bCs/>
                <w:color w:val="000000" w:themeColor="text1"/>
                <w:sz w:val="20"/>
                <w:szCs w:val="16"/>
              </w:rPr>
              <w:t xml:space="preserve">How words are related by meaning as synonyms and antonyms </w:t>
            </w:r>
          </w:p>
          <w:p w14:paraId="7E79D714" w14:textId="54A3F024" w:rsidR="00C17032" w:rsidRPr="00C17032" w:rsidRDefault="00C17032" w:rsidP="00C17032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1"/>
                <w:szCs w:val="18"/>
              </w:rPr>
            </w:pPr>
            <w:r w:rsidRPr="00C17032">
              <w:rPr>
                <w:rFonts w:asciiTheme="minorHAnsi" w:hAnsiTheme="minorHAnsi"/>
                <w:bCs/>
                <w:color w:val="000000" w:themeColor="text1"/>
                <w:sz w:val="20"/>
                <w:szCs w:val="16"/>
              </w:rPr>
              <w:t xml:space="preserve">The difference between structures typical of informal speech and structures appropriate for formal speech and writing [for example, the use of question tags: He’s your friend, isn’t he?, or the use of subjunctive forms such as If I were or </w:t>
            </w:r>
            <w:r w:rsidRPr="00C17032">
              <w:rPr>
                <w:rFonts w:asciiTheme="minorHAnsi" w:hAnsiTheme="minorHAnsi"/>
                <w:bCs/>
                <w:color w:val="000000" w:themeColor="text1"/>
                <w:sz w:val="20"/>
                <w:szCs w:val="16"/>
              </w:rPr>
              <w:lastRenderedPageBreak/>
              <w:t xml:space="preserve">Were they to come in some very formal writing and speech] </w:t>
            </w:r>
          </w:p>
          <w:p w14:paraId="06132EC8" w14:textId="77777777" w:rsidR="00520897" w:rsidRDefault="00520897" w:rsidP="00520897">
            <w:pPr>
              <w:rPr>
                <w:i/>
                <w:iCs/>
                <w:sz w:val="20"/>
                <w:szCs w:val="20"/>
              </w:rPr>
            </w:pPr>
          </w:p>
          <w:p w14:paraId="28F67577" w14:textId="77777777" w:rsidR="00520897" w:rsidRDefault="00520897" w:rsidP="00520897">
            <w:pPr>
              <w:rPr>
                <w:i/>
                <w:iCs/>
                <w:sz w:val="20"/>
                <w:szCs w:val="20"/>
              </w:rPr>
            </w:pPr>
          </w:p>
          <w:p w14:paraId="120522A9" w14:textId="77777777" w:rsidR="00520897" w:rsidRPr="00134ED9" w:rsidRDefault="00520897" w:rsidP="00520897">
            <w:pPr>
              <w:rPr>
                <w:rFonts w:cstheme="minorHAnsi"/>
                <w:sz w:val="21"/>
                <w:szCs w:val="21"/>
              </w:rPr>
            </w:pPr>
            <w:r w:rsidRPr="00134ED9">
              <w:rPr>
                <w:rFonts w:cstheme="minorHAnsi"/>
                <w:b/>
                <w:sz w:val="21"/>
                <w:szCs w:val="21"/>
              </w:rPr>
              <w:t>Writing (Composition)</w:t>
            </w:r>
            <w:r w:rsidRPr="00134ED9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37024FF8" w14:textId="77777777" w:rsidR="00520897" w:rsidRDefault="00520897" w:rsidP="00E33940">
            <w:pPr>
              <w:rPr>
                <w:i/>
                <w:iCs/>
                <w:sz w:val="20"/>
                <w:szCs w:val="20"/>
              </w:rPr>
            </w:pPr>
          </w:p>
          <w:p w14:paraId="0E9D1AAE" w14:textId="132720E4" w:rsidR="00C17032" w:rsidRPr="00C17032" w:rsidRDefault="00C17032" w:rsidP="00C17032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1"/>
                <w:szCs w:val="18"/>
              </w:rPr>
            </w:pPr>
            <w:r w:rsidRPr="00C17032">
              <w:rPr>
                <w:rFonts w:asciiTheme="minorHAnsi" w:hAnsiTheme="minorHAnsi"/>
                <w:bCs/>
                <w:color w:val="000000" w:themeColor="text1"/>
                <w:sz w:val="20"/>
                <w:szCs w:val="16"/>
              </w:rPr>
              <w:t xml:space="preserve">In narratives, describing settings, characters and atmosphere and integrating dialogue to convey character and advance the action </w:t>
            </w:r>
          </w:p>
          <w:p w14:paraId="5750B371" w14:textId="30408A31" w:rsidR="00C17032" w:rsidRPr="00E33940" w:rsidRDefault="00C17032" w:rsidP="00E3394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F10F09" w14:paraId="70664C10" w14:textId="77777777" w:rsidTr="008818F7">
        <w:trPr>
          <w:trHeight w:val="1504"/>
        </w:trPr>
        <w:tc>
          <w:tcPr>
            <w:tcW w:w="15773" w:type="dxa"/>
            <w:gridSpan w:val="6"/>
          </w:tcPr>
          <w:p w14:paraId="661275C7" w14:textId="77777777" w:rsidR="00F10F09" w:rsidRDefault="00F10F09" w:rsidP="00F10F0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>Ongoing statements:</w:t>
            </w:r>
          </w:p>
          <w:p w14:paraId="62409D42" w14:textId="77777777" w:rsidR="00F10F09" w:rsidRDefault="00F10F09" w:rsidP="00F10F09">
            <w:pPr>
              <w:jc w:val="center"/>
              <w:rPr>
                <w:b/>
                <w:iCs/>
                <w:sz w:val="20"/>
                <w:szCs w:val="20"/>
              </w:rPr>
            </w:pPr>
          </w:p>
          <w:p w14:paraId="63DDDECA" w14:textId="77777777" w:rsidR="00F10F09" w:rsidRPr="008E3F85" w:rsidRDefault="00F10F09" w:rsidP="00F10F09">
            <w:pPr>
              <w:rPr>
                <w:rFonts w:cstheme="minorHAnsi"/>
                <w:sz w:val="21"/>
                <w:szCs w:val="21"/>
              </w:rPr>
            </w:pPr>
            <w:r w:rsidRPr="008E3F85">
              <w:rPr>
                <w:rFonts w:cstheme="minorHAnsi"/>
                <w:sz w:val="21"/>
                <w:szCs w:val="21"/>
              </w:rPr>
              <w:t xml:space="preserve">Writing Transcription (Spelling and Handwriting) </w:t>
            </w:r>
          </w:p>
          <w:p w14:paraId="51B8E836" w14:textId="77777777" w:rsidR="00F10F09" w:rsidRPr="008E3F85" w:rsidRDefault="00F10F09" w:rsidP="007D52C0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E3F8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Use further prefixes and suffixes and understand the guidance for adding them</w:t>
            </w:r>
          </w:p>
          <w:p w14:paraId="3DB150FC" w14:textId="77777777" w:rsidR="00F10F09" w:rsidRPr="008E3F85" w:rsidRDefault="00F10F09" w:rsidP="007D52C0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E3F8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Use knowledge of morphology and etymology in spelling and understand that the spelling of some words needs to be learnt specifically, as listed in English Appendix 1</w:t>
            </w:r>
          </w:p>
          <w:p w14:paraId="567CA691" w14:textId="77777777" w:rsidR="00F10F09" w:rsidRPr="008E3F85" w:rsidRDefault="00F10F09" w:rsidP="007D52C0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E3F8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Use dictionaries to check the spelling and meaning of words</w:t>
            </w:r>
          </w:p>
          <w:p w14:paraId="070EEC69" w14:textId="77777777" w:rsidR="00F10F09" w:rsidRPr="008E3F85" w:rsidRDefault="00F10F09" w:rsidP="007D52C0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E3F8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Use the first three or four letters of a word to check spelling, meaning or both of these in a dictionary</w:t>
            </w:r>
          </w:p>
          <w:p w14:paraId="6290228D" w14:textId="77777777" w:rsidR="00F10F09" w:rsidRPr="008E3F85" w:rsidRDefault="00F10F09" w:rsidP="007D52C0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E3F8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Use a thesaurus</w:t>
            </w:r>
          </w:p>
          <w:p w14:paraId="4E8A7415" w14:textId="77777777" w:rsidR="00F10F09" w:rsidRPr="008E3F85" w:rsidRDefault="00F10F09" w:rsidP="00F10F09">
            <w:pPr>
              <w:rPr>
                <w:rFonts w:cstheme="minorHAnsi"/>
                <w:sz w:val="21"/>
                <w:szCs w:val="21"/>
              </w:rPr>
            </w:pPr>
          </w:p>
          <w:p w14:paraId="309422F2" w14:textId="77777777" w:rsidR="00F10F09" w:rsidRPr="008E3F85" w:rsidRDefault="00F10F09" w:rsidP="00F10F09">
            <w:pPr>
              <w:rPr>
                <w:rFonts w:cstheme="minorHAnsi"/>
                <w:sz w:val="21"/>
                <w:szCs w:val="21"/>
              </w:rPr>
            </w:pPr>
            <w:r w:rsidRPr="008E3F85">
              <w:rPr>
                <w:rFonts w:cstheme="minorHAnsi"/>
                <w:sz w:val="21"/>
                <w:szCs w:val="21"/>
              </w:rPr>
              <w:t>Writing Composition</w:t>
            </w:r>
          </w:p>
          <w:p w14:paraId="3E0D652C" w14:textId="77777777" w:rsidR="00F10F09" w:rsidRPr="008E3F85" w:rsidRDefault="00F10F09" w:rsidP="007D52C0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E3F8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Ensure the consistent and correct use of tense throughout a piece of writing</w:t>
            </w:r>
          </w:p>
          <w:p w14:paraId="22EF18DC" w14:textId="77777777" w:rsidR="00F10F09" w:rsidRPr="008E3F85" w:rsidRDefault="00F10F09" w:rsidP="007D52C0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E3F85">
              <w:rPr>
                <w:rFonts w:asciiTheme="minorHAnsi" w:hAnsiTheme="minorHAnsi" w:cstheme="minorHAnsi"/>
                <w:sz w:val="21"/>
                <w:szCs w:val="21"/>
              </w:rPr>
              <w:t xml:space="preserve">Use a wide range of devices to build cohesion within and across paragraphs </w:t>
            </w:r>
          </w:p>
          <w:p w14:paraId="49997B86" w14:textId="77777777" w:rsidR="00F10F09" w:rsidRPr="008E3F85" w:rsidRDefault="00F10F09" w:rsidP="007D52C0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8E3F85">
              <w:rPr>
                <w:rFonts w:cstheme="minorHAnsi"/>
                <w:sz w:val="21"/>
                <w:szCs w:val="21"/>
              </w:rPr>
              <w:t>Plan their writing by: - Identifying the audience for and purpose of the writing, selecting the appropriate form and using other similar writing as models for their own</w:t>
            </w:r>
          </w:p>
          <w:p w14:paraId="2024A816" w14:textId="77777777" w:rsidR="00F10F09" w:rsidRPr="008E3F85" w:rsidRDefault="00F10F09" w:rsidP="007D52C0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8E3F85">
              <w:rPr>
                <w:rFonts w:cstheme="minorHAnsi"/>
                <w:sz w:val="21"/>
                <w:szCs w:val="21"/>
              </w:rPr>
              <w:t>Draft and write by: - Selecting appropriate grammar and vocabulary, understanding how such choices can change and enhance meaning</w:t>
            </w:r>
          </w:p>
          <w:p w14:paraId="41E82E50" w14:textId="77777777" w:rsidR="00F10F09" w:rsidRDefault="00F10F09" w:rsidP="007D52C0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8E3F85">
              <w:rPr>
                <w:rFonts w:cstheme="minorHAnsi"/>
                <w:sz w:val="21"/>
                <w:szCs w:val="21"/>
              </w:rPr>
              <w:t>Evaluate and edit by: - Assessing the effectiveness of their own and others’ writing - Proposing changes to vocabulary, grammar and punctuation to enhance effects and clarify meaning - Proof-reading for spelling and punctuation errors</w:t>
            </w:r>
          </w:p>
          <w:p w14:paraId="197674AA" w14:textId="3213EFED" w:rsidR="00F10F09" w:rsidRPr="00F10F09" w:rsidRDefault="00F10F09" w:rsidP="007D52C0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cstheme="minorHAnsi"/>
                <w:sz w:val="21"/>
                <w:szCs w:val="21"/>
              </w:rPr>
            </w:pPr>
            <w:r w:rsidRPr="00F10F09">
              <w:rPr>
                <w:rFonts w:cstheme="minorHAnsi"/>
                <w:sz w:val="21"/>
                <w:szCs w:val="21"/>
              </w:rPr>
              <w:lastRenderedPageBreak/>
              <w:t>Précising longer passages</w:t>
            </w:r>
          </w:p>
        </w:tc>
      </w:tr>
      <w:tr w:rsidR="00043148" w14:paraId="13261F98" w14:textId="77777777" w:rsidTr="004F5140">
        <w:trPr>
          <w:trHeight w:val="248"/>
        </w:trPr>
        <w:tc>
          <w:tcPr>
            <w:tcW w:w="2628" w:type="dxa"/>
            <w:shd w:val="clear" w:color="auto" w:fill="92D050"/>
          </w:tcPr>
          <w:p w14:paraId="13261F92" w14:textId="0E3185D5" w:rsidR="00A245CD" w:rsidRPr="006D7101" w:rsidRDefault="004F5140" w:rsidP="0036682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Guided Reading</w:t>
            </w:r>
          </w:p>
        </w:tc>
        <w:tc>
          <w:tcPr>
            <w:tcW w:w="2629" w:type="dxa"/>
            <w:shd w:val="clear" w:color="auto" w:fill="92D050"/>
          </w:tcPr>
          <w:p w14:paraId="13261F93" w14:textId="1E927E7D" w:rsidR="00A245CD" w:rsidRPr="006D7101" w:rsidRDefault="004F5140" w:rsidP="0036682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Guided Reading</w:t>
            </w:r>
          </w:p>
        </w:tc>
        <w:tc>
          <w:tcPr>
            <w:tcW w:w="2629" w:type="dxa"/>
            <w:shd w:val="clear" w:color="auto" w:fill="92D050"/>
          </w:tcPr>
          <w:p w14:paraId="13261F94" w14:textId="4CECB820" w:rsidR="00A245CD" w:rsidRPr="006D7101" w:rsidRDefault="004F5140" w:rsidP="0036682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Guided Reading</w:t>
            </w:r>
          </w:p>
        </w:tc>
        <w:tc>
          <w:tcPr>
            <w:tcW w:w="2629" w:type="dxa"/>
            <w:shd w:val="clear" w:color="auto" w:fill="92D050"/>
          </w:tcPr>
          <w:p w14:paraId="13261F95" w14:textId="7F38E13A" w:rsidR="00A245CD" w:rsidRPr="006D7101" w:rsidRDefault="004F5140" w:rsidP="0036682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Guided Reading</w:t>
            </w:r>
          </w:p>
        </w:tc>
        <w:tc>
          <w:tcPr>
            <w:tcW w:w="2629" w:type="dxa"/>
            <w:shd w:val="clear" w:color="auto" w:fill="92D050"/>
          </w:tcPr>
          <w:p w14:paraId="13261F96" w14:textId="6D37ABD3" w:rsidR="00A245CD" w:rsidRPr="006D7101" w:rsidRDefault="004F5140" w:rsidP="0036682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Guided Reading</w:t>
            </w:r>
          </w:p>
        </w:tc>
        <w:tc>
          <w:tcPr>
            <w:tcW w:w="2629" w:type="dxa"/>
            <w:shd w:val="clear" w:color="auto" w:fill="92D050"/>
          </w:tcPr>
          <w:p w14:paraId="13261F97" w14:textId="0974E4C1" w:rsidR="00A245CD" w:rsidRPr="006D7101" w:rsidRDefault="004F5140" w:rsidP="0036682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Guided Reading</w:t>
            </w:r>
          </w:p>
        </w:tc>
      </w:tr>
      <w:tr w:rsidR="00A245CD" w14:paraId="13261FB7" w14:textId="77777777" w:rsidTr="006D7101">
        <w:trPr>
          <w:trHeight w:val="1504"/>
        </w:trPr>
        <w:tc>
          <w:tcPr>
            <w:tcW w:w="2628" w:type="dxa"/>
          </w:tcPr>
          <w:p w14:paraId="56C3829F" w14:textId="087E4EF2" w:rsidR="00B0472E" w:rsidRDefault="00881B29" w:rsidP="004F51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05BBF31" wp14:editId="0A71DD1E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302260</wp:posOffset>
                  </wp:positionV>
                  <wp:extent cx="1143000" cy="1437640"/>
                  <wp:effectExtent l="0" t="0" r="0" b="0"/>
                  <wp:wrapTight wrapText="bothSides">
                    <wp:wrapPolygon edited="0">
                      <wp:start x="0" y="0"/>
                      <wp:lineTo x="0" y="21371"/>
                      <wp:lineTo x="21360" y="21371"/>
                      <wp:lineTo x="21360" y="0"/>
                      <wp:lineTo x="0" y="0"/>
                    </wp:wrapPolygon>
                  </wp:wrapTight>
                  <wp:docPr id="7" name="Picture 7" descr="Incredible Journeys: Discovery, Adventure, Danger, Endurance: Amazon.co.uk:  Wood, Levison, Brewster;Sam, Brewster;Sam: 9781526360434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ncredible Journeys: Discovery, Adventure, Danger, Endurance: Amazon.co.uk:  Wood, Levison, Brewster;Sam, Brewster;Sam: 9781526360434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472E" w:rsidRPr="006D7101">
              <w:rPr>
                <w:b/>
                <w:sz w:val="20"/>
                <w:szCs w:val="20"/>
              </w:rPr>
              <w:t xml:space="preserve">Text: </w:t>
            </w:r>
            <w:r>
              <w:rPr>
                <w:b/>
                <w:sz w:val="20"/>
                <w:szCs w:val="20"/>
              </w:rPr>
              <w:t>Incredible Journeys</w:t>
            </w:r>
          </w:p>
          <w:p w14:paraId="6023B3A6" w14:textId="21CE48D1" w:rsidR="00881B29" w:rsidRDefault="00881B29" w:rsidP="004F5140">
            <w:pPr>
              <w:jc w:val="center"/>
              <w:rPr>
                <w:sz w:val="20"/>
                <w:szCs w:val="20"/>
              </w:rPr>
            </w:pPr>
          </w:p>
          <w:p w14:paraId="6AC29CBB" w14:textId="4A3FB136" w:rsidR="00881B29" w:rsidRDefault="00881B29" w:rsidP="00881B29">
            <w:r>
              <w:fldChar w:fldCharType="begin"/>
            </w:r>
            <w:r>
              <w:instrText xml:space="preserve"> INCLUDEPICTURE "https://m.media-amazon.com/images/I/71khUwwvqNL._AC_UF894,1000_QL80_.jpg" \* MERGEFORMATINET </w:instrText>
            </w:r>
            <w:r>
              <w:fldChar w:fldCharType="separate"/>
            </w:r>
            <w:r>
              <w:fldChar w:fldCharType="end"/>
            </w:r>
          </w:p>
          <w:p w14:paraId="13261F9D" w14:textId="2576F863" w:rsidR="00881B29" w:rsidRPr="006D7101" w:rsidRDefault="00881B29" w:rsidP="004F5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3261F9E" w14:textId="06D2BDF2" w:rsidR="004F5140" w:rsidRPr="00B0472E" w:rsidRDefault="006D7101" w:rsidP="004F51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B0472E" w:rsidRPr="006D7101">
              <w:rPr>
                <w:b/>
                <w:sz w:val="20"/>
                <w:szCs w:val="20"/>
              </w:rPr>
              <w:t>Text:</w:t>
            </w:r>
            <w:r w:rsidR="00B0472E">
              <w:rPr>
                <w:b/>
                <w:sz w:val="20"/>
                <w:szCs w:val="20"/>
              </w:rPr>
              <w:t xml:space="preserve"> </w:t>
            </w:r>
            <w:r w:rsidR="00881B29">
              <w:rPr>
                <w:b/>
                <w:sz w:val="20"/>
                <w:szCs w:val="20"/>
              </w:rPr>
              <w:t>Sir Gawain and the Green Knight</w:t>
            </w:r>
          </w:p>
          <w:p w14:paraId="2897C48D" w14:textId="5DCDA602" w:rsidR="00881B29" w:rsidRDefault="00881B29" w:rsidP="00881B29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40B826F" wp14:editId="05795765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129540</wp:posOffset>
                  </wp:positionV>
                  <wp:extent cx="902970" cy="1397000"/>
                  <wp:effectExtent l="0" t="0" r="0" b="0"/>
                  <wp:wrapTight wrapText="bothSides">
                    <wp:wrapPolygon edited="0">
                      <wp:start x="0" y="0"/>
                      <wp:lineTo x="0" y="21404"/>
                      <wp:lineTo x="21266" y="21404"/>
                      <wp:lineTo x="21266" y="0"/>
                      <wp:lineTo x="0" y="0"/>
                    </wp:wrapPolygon>
                  </wp:wrapTight>
                  <wp:docPr id="8" name="Picture 8" descr="Sir Gawain and the Green Knight : Morpurgo, Sir Michael, Foreman, Michael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ir Gawain and the Green Knight : Morpurgo, Sir Michael, Foreman, Michael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"https://m.media-amazon.com/images/I/91XTB6lUYhL._AC_UF894,1000_QL80_.jpg" \* MERGEFORMATINET </w:instrText>
            </w:r>
            <w:r>
              <w:fldChar w:fldCharType="separate"/>
            </w:r>
            <w:r>
              <w:fldChar w:fldCharType="end"/>
            </w:r>
          </w:p>
          <w:p w14:paraId="13261FA2" w14:textId="7FEEFDA4" w:rsidR="00867EEC" w:rsidRPr="00B0472E" w:rsidRDefault="00867EEC" w:rsidP="00B04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9" w:type="dxa"/>
          </w:tcPr>
          <w:p w14:paraId="13261FA3" w14:textId="64139167" w:rsidR="004F5140" w:rsidRPr="00B0472E" w:rsidRDefault="00881B29" w:rsidP="004F51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B6ADFCC" wp14:editId="3A6FFF1D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457200</wp:posOffset>
                  </wp:positionV>
                  <wp:extent cx="890905" cy="1414780"/>
                  <wp:effectExtent l="0" t="0" r="0" b="0"/>
                  <wp:wrapTight wrapText="bothSides">
                    <wp:wrapPolygon edited="0">
                      <wp:start x="0" y="0"/>
                      <wp:lineTo x="0" y="21329"/>
                      <wp:lineTo x="21246" y="21329"/>
                      <wp:lineTo x="21246" y="0"/>
                      <wp:lineTo x="0" y="0"/>
                    </wp:wrapPolygon>
                  </wp:wrapTight>
                  <wp:docPr id="9" name="Picture 9" descr="Me, My Dad and the End of the Rainbow: The most joyful book you'll read  this year! : Dean, Benjamin, Prabhat, Sandhya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e, My Dad and the End of the Rainbow: The most joyful book you'll read  this year! : Dean, Benjamin, Prabhat, Sandhya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141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068E" w:rsidRPr="006D7101">
              <w:rPr>
                <w:b/>
                <w:sz w:val="20"/>
                <w:szCs w:val="20"/>
              </w:rPr>
              <w:t xml:space="preserve">Text: </w:t>
            </w:r>
            <w:r>
              <w:rPr>
                <w:b/>
                <w:sz w:val="20"/>
                <w:szCs w:val="20"/>
              </w:rPr>
              <w:t>Me, My Dad and the End of the Rainbow</w:t>
            </w:r>
          </w:p>
          <w:p w14:paraId="5FD91746" w14:textId="0055EF6A" w:rsidR="0038068E" w:rsidRDefault="0038068E" w:rsidP="0038068E">
            <w:pPr>
              <w:jc w:val="center"/>
              <w:rPr>
                <w:b/>
                <w:sz w:val="20"/>
                <w:szCs w:val="20"/>
              </w:rPr>
            </w:pPr>
          </w:p>
          <w:p w14:paraId="4E18A186" w14:textId="22279889" w:rsidR="00881B29" w:rsidRDefault="00881B29" w:rsidP="00881B29">
            <w:r>
              <w:fldChar w:fldCharType="begin"/>
            </w:r>
            <w:r>
              <w:instrText xml:space="preserve"> INCLUDEPICTURE "https://m.media-amazon.com/images/I/71mlgn--bQL._AC_UF894,1000_QL80_.jpg" \* MERGEFORMATINET </w:instrText>
            </w:r>
            <w:r>
              <w:fldChar w:fldCharType="separate"/>
            </w:r>
            <w:r>
              <w:fldChar w:fldCharType="end"/>
            </w:r>
          </w:p>
          <w:p w14:paraId="13261FA7" w14:textId="1B1A6D20" w:rsidR="00881B29" w:rsidRPr="00B0472E" w:rsidRDefault="00881B29" w:rsidP="003806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9" w:type="dxa"/>
          </w:tcPr>
          <w:p w14:paraId="13261FA8" w14:textId="36625058" w:rsidR="00897887" w:rsidRPr="006D7101" w:rsidRDefault="00897887" w:rsidP="00897887">
            <w:pPr>
              <w:jc w:val="center"/>
              <w:rPr>
                <w:b/>
                <w:sz w:val="20"/>
                <w:szCs w:val="20"/>
              </w:rPr>
            </w:pPr>
            <w:r w:rsidRPr="006D7101">
              <w:rPr>
                <w:b/>
                <w:sz w:val="20"/>
                <w:szCs w:val="20"/>
              </w:rPr>
              <w:t>Text:</w:t>
            </w:r>
            <w:r w:rsidR="00881B29">
              <w:rPr>
                <w:b/>
                <w:sz w:val="20"/>
                <w:szCs w:val="20"/>
              </w:rPr>
              <w:t xml:space="preserve"> Politics for Beginners</w:t>
            </w:r>
          </w:p>
          <w:p w14:paraId="5DE6095E" w14:textId="77777777" w:rsidR="006D7101" w:rsidRDefault="006D7101" w:rsidP="00897887">
            <w:pPr>
              <w:jc w:val="center"/>
              <w:rPr>
                <w:sz w:val="20"/>
                <w:szCs w:val="20"/>
              </w:rPr>
            </w:pPr>
          </w:p>
          <w:p w14:paraId="00BD18E6" w14:textId="507466FF" w:rsidR="00881B29" w:rsidRDefault="00881B29" w:rsidP="00881B29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3D4408D" wp14:editId="17516E94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108585</wp:posOffset>
                  </wp:positionV>
                  <wp:extent cx="998855" cy="1414145"/>
                  <wp:effectExtent l="0" t="0" r="4445" b="0"/>
                  <wp:wrapTight wrapText="bothSides">
                    <wp:wrapPolygon edited="0">
                      <wp:start x="0" y="0"/>
                      <wp:lineTo x="0" y="21338"/>
                      <wp:lineTo x="21421" y="21338"/>
                      <wp:lineTo x="21421" y="0"/>
                      <wp:lineTo x="0" y="0"/>
                    </wp:wrapPolygon>
                  </wp:wrapTight>
                  <wp:docPr id="10" name="Picture 10" descr="Politics for Beginners: 1 : Louie Stowell, Alex Frith, Rosie Hore, Kellan  Stover, Kellan Stover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litics for Beginners: 1 : Louie Stowell, Alex Frith, Rosie Hore, Kellan  Stover, Kellan Stover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141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"https://m.media-amazon.com/images/I/81uPUsmu7eL._AC_UF894,1000_QL80_.jpg" \* MERGEFORMATINET </w:instrText>
            </w:r>
            <w:r>
              <w:fldChar w:fldCharType="separate"/>
            </w:r>
            <w:r>
              <w:fldChar w:fldCharType="end"/>
            </w:r>
          </w:p>
          <w:p w14:paraId="13261FAD" w14:textId="5DBE0581" w:rsidR="00881B29" w:rsidRPr="006D7101" w:rsidRDefault="00881B29" w:rsidP="0089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3261FAE" w14:textId="26F1DDDD" w:rsidR="004F5140" w:rsidRPr="006D7101" w:rsidRDefault="006D7101" w:rsidP="004F5140">
            <w:pPr>
              <w:jc w:val="center"/>
              <w:rPr>
                <w:sz w:val="20"/>
                <w:szCs w:val="20"/>
              </w:rPr>
            </w:pPr>
            <w:r w:rsidRPr="006D7101">
              <w:rPr>
                <w:b/>
                <w:sz w:val="20"/>
                <w:szCs w:val="20"/>
              </w:rPr>
              <w:t xml:space="preserve">Text: </w:t>
            </w:r>
            <w:r w:rsidR="00881B29">
              <w:rPr>
                <w:b/>
                <w:sz w:val="20"/>
                <w:szCs w:val="20"/>
              </w:rPr>
              <w:t>Black and British</w:t>
            </w:r>
          </w:p>
          <w:p w14:paraId="48EE5B43" w14:textId="00054F0D" w:rsidR="006D7101" w:rsidRDefault="006D7101" w:rsidP="006D7101">
            <w:pPr>
              <w:jc w:val="center"/>
              <w:rPr>
                <w:sz w:val="20"/>
                <w:szCs w:val="20"/>
              </w:rPr>
            </w:pPr>
          </w:p>
          <w:p w14:paraId="31A33A02" w14:textId="66B652AD" w:rsidR="00881B29" w:rsidRDefault="00881B29" w:rsidP="00881B29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A28286A" wp14:editId="35400725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101600</wp:posOffset>
                  </wp:positionV>
                  <wp:extent cx="935990" cy="1419225"/>
                  <wp:effectExtent l="0" t="0" r="3810" b="3175"/>
                  <wp:wrapTight wrapText="bothSides">
                    <wp:wrapPolygon edited="0">
                      <wp:start x="0" y="0"/>
                      <wp:lineTo x="0" y="21455"/>
                      <wp:lineTo x="21395" y="21455"/>
                      <wp:lineTo x="21395" y="0"/>
                      <wp:lineTo x="0" y="0"/>
                    </wp:wrapPolygon>
                  </wp:wrapTight>
                  <wp:docPr id="11" name="Picture 11" descr="Black and British: A short, essential history: Amazon.co.uk: Olusoga,  David: 9781529063394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lack and British: A short, essential history: Amazon.co.uk: Olusoga,  David: 9781529063394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"https://m.media-amazon.com/images/I/818vtKUg1ZL._AC_UF894,1000_QL80_.jpg" \* MERGEFORMATINET </w:instrText>
            </w:r>
            <w:r>
              <w:fldChar w:fldCharType="separate"/>
            </w:r>
            <w:r>
              <w:fldChar w:fldCharType="end"/>
            </w:r>
          </w:p>
          <w:p w14:paraId="13261FB3" w14:textId="1CA033C2" w:rsidR="00881B29" w:rsidRPr="006D7101" w:rsidRDefault="00881B29" w:rsidP="006D7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CFA4E4B" w14:textId="77777777" w:rsidR="00D914AE" w:rsidRDefault="004F5140" w:rsidP="003668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Text:</w:t>
            </w:r>
            <w:r w:rsidR="00881B29">
              <w:rPr>
                <w:b/>
                <w:sz w:val="20"/>
                <w:szCs w:val="20"/>
              </w:rPr>
              <w:t xml:space="preserve"> Letters from the Lighthouse</w:t>
            </w:r>
          </w:p>
          <w:p w14:paraId="5132DAE0" w14:textId="00289774" w:rsidR="00881B29" w:rsidRDefault="00881B29" w:rsidP="0036682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7B4A4F67" wp14:editId="53A75924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168910</wp:posOffset>
                  </wp:positionV>
                  <wp:extent cx="906780" cy="1393190"/>
                  <wp:effectExtent l="0" t="0" r="0" b="3810"/>
                  <wp:wrapTight wrapText="bothSides">
                    <wp:wrapPolygon edited="0">
                      <wp:start x="0" y="0"/>
                      <wp:lineTo x="0" y="21462"/>
                      <wp:lineTo x="21176" y="21462"/>
                      <wp:lineTo x="21176" y="0"/>
                      <wp:lineTo x="0" y="0"/>
                    </wp:wrapPolygon>
                  </wp:wrapTight>
                  <wp:docPr id="12" name="Picture 12" descr="Letters from the Lighthouse by Emma Carroll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Letters from the Lighthouse by Emma Carroll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39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6C9125" w14:textId="75ACC5AE" w:rsidR="00881B29" w:rsidRDefault="00881B29" w:rsidP="00881B29">
            <w:r>
              <w:fldChar w:fldCharType="begin"/>
            </w:r>
            <w:r>
              <w:instrText xml:space="preserve"> INCLUDEPICTURE "https://cdn.waterstones.com/bookjackets/large/9780/5713/9780571327584.jpg" \* MERGEFORMATINET </w:instrText>
            </w:r>
            <w:r>
              <w:fldChar w:fldCharType="separate"/>
            </w:r>
            <w:r>
              <w:fldChar w:fldCharType="end"/>
            </w:r>
          </w:p>
          <w:p w14:paraId="13261FB6" w14:textId="199A581C" w:rsidR="00881B29" w:rsidRPr="004F5140" w:rsidRDefault="00881B29" w:rsidP="0036682B">
            <w:pPr>
              <w:jc w:val="center"/>
              <w:rPr>
                <w:sz w:val="20"/>
                <w:szCs w:val="20"/>
              </w:rPr>
            </w:pPr>
          </w:p>
        </w:tc>
      </w:tr>
      <w:tr w:rsidR="006908E1" w14:paraId="1617DE9F" w14:textId="77777777" w:rsidTr="006D7101">
        <w:trPr>
          <w:trHeight w:val="1504"/>
        </w:trPr>
        <w:tc>
          <w:tcPr>
            <w:tcW w:w="2628" w:type="dxa"/>
          </w:tcPr>
          <w:p w14:paraId="01F4EF6C" w14:textId="127FF25F" w:rsidR="005D625A" w:rsidRPr="00573F7D" w:rsidRDefault="005D625A" w:rsidP="005D625A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bCs/>
                <w:sz w:val="20"/>
                <w:szCs w:val="18"/>
              </w:rPr>
              <w:t xml:space="preserve">drawing inferences </w:t>
            </w:r>
            <w:r w:rsidRPr="00573F7D">
              <w:rPr>
                <w:rFonts w:asciiTheme="minorHAnsi" w:hAnsiTheme="minorHAnsi"/>
                <w:sz w:val="20"/>
                <w:szCs w:val="18"/>
              </w:rPr>
              <w:t xml:space="preserve">such as inferring characters’ feelings, thoughts and motives from their actions, and </w:t>
            </w:r>
            <w:r w:rsidRPr="00573F7D">
              <w:rPr>
                <w:rFonts w:asciiTheme="minorHAnsi" w:hAnsiTheme="minorHAnsi"/>
                <w:bCs/>
                <w:sz w:val="20"/>
                <w:szCs w:val="18"/>
              </w:rPr>
              <w:t xml:space="preserve">justifying inferences with evidence </w:t>
            </w:r>
          </w:p>
          <w:p w14:paraId="2C91A2C2" w14:textId="77777777" w:rsidR="005D625A" w:rsidRPr="00573F7D" w:rsidRDefault="005D625A" w:rsidP="005D625A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bCs/>
                <w:sz w:val="20"/>
                <w:szCs w:val="18"/>
              </w:rPr>
              <w:t xml:space="preserve">predicting </w:t>
            </w:r>
            <w:r w:rsidRPr="00573F7D">
              <w:rPr>
                <w:rFonts w:asciiTheme="minorHAnsi" w:hAnsiTheme="minorHAnsi"/>
                <w:sz w:val="20"/>
                <w:szCs w:val="18"/>
              </w:rPr>
              <w:t xml:space="preserve">what might happen from details stated and implied </w:t>
            </w:r>
          </w:p>
          <w:p w14:paraId="10093ABB" w14:textId="5181DDF5" w:rsidR="005D625A" w:rsidRPr="00573F7D" w:rsidRDefault="005D625A" w:rsidP="005D625A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bCs/>
                <w:sz w:val="20"/>
                <w:szCs w:val="18"/>
              </w:rPr>
              <w:t xml:space="preserve">summarising </w:t>
            </w:r>
            <w:r w:rsidRPr="00573F7D">
              <w:rPr>
                <w:rFonts w:asciiTheme="minorHAnsi" w:hAnsiTheme="minorHAnsi"/>
                <w:sz w:val="20"/>
                <w:szCs w:val="18"/>
              </w:rPr>
              <w:t xml:space="preserve">the main ideas drawn from more than one paragraph, identifying key details that support the main ideas </w:t>
            </w:r>
          </w:p>
          <w:p w14:paraId="4D1EC0B2" w14:textId="77777777" w:rsidR="005D625A" w:rsidRPr="00573F7D" w:rsidRDefault="005D625A" w:rsidP="00573F7D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bCs/>
                <w:sz w:val="20"/>
                <w:szCs w:val="18"/>
              </w:rPr>
              <w:t xml:space="preserve">identifying how language, structure and presentation contribute to meaning </w:t>
            </w:r>
          </w:p>
          <w:p w14:paraId="5630A0F3" w14:textId="489F6DA3" w:rsidR="005D625A" w:rsidRPr="00573F7D" w:rsidRDefault="005D625A" w:rsidP="00573F7D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bCs/>
                <w:sz w:val="20"/>
                <w:szCs w:val="18"/>
              </w:rPr>
              <w:lastRenderedPageBreak/>
              <w:t>discuss and evaluate how author</w:t>
            </w:r>
            <w:r w:rsidR="00573F7D" w:rsidRPr="00573F7D">
              <w:rPr>
                <w:rFonts w:asciiTheme="minorHAnsi" w:hAnsiTheme="minorHAnsi"/>
                <w:bCs/>
                <w:sz w:val="20"/>
                <w:szCs w:val="18"/>
              </w:rPr>
              <w:t>’</w:t>
            </w:r>
            <w:r w:rsidRPr="00573F7D">
              <w:rPr>
                <w:rFonts w:asciiTheme="minorHAnsi" w:hAnsiTheme="minorHAnsi"/>
                <w:bCs/>
                <w:sz w:val="20"/>
                <w:szCs w:val="18"/>
              </w:rPr>
              <w:t>s use language</w:t>
            </w:r>
            <w:r w:rsidRPr="00573F7D">
              <w:rPr>
                <w:rFonts w:asciiTheme="minorHAnsi" w:hAnsiTheme="minorHAnsi"/>
                <w:sz w:val="20"/>
                <w:szCs w:val="18"/>
              </w:rPr>
              <w:t xml:space="preserve">, including figurative language, considering the impact on the reader </w:t>
            </w:r>
          </w:p>
          <w:p w14:paraId="229B6FA8" w14:textId="77777777" w:rsidR="005D625A" w:rsidRPr="00573F7D" w:rsidRDefault="005D625A" w:rsidP="00573F7D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sz w:val="20"/>
                <w:szCs w:val="18"/>
              </w:rPr>
              <w:t xml:space="preserve">distinguish between statements of fact and opinion </w:t>
            </w:r>
          </w:p>
          <w:p w14:paraId="401750A8" w14:textId="77777777" w:rsidR="005D625A" w:rsidRPr="00573F7D" w:rsidRDefault="005D625A" w:rsidP="00573F7D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bCs/>
                <w:sz w:val="20"/>
                <w:szCs w:val="18"/>
              </w:rPr>
              <w:t xml:space="preserve">retrieve, record and present information from non-fiction </w:t>
            </w:r>
          </w:p>
          <w:p w14:paraId="18B78DA8" w14:textId="77777777" w:rsidR="006908E1" w:rsidRPr="00573F7D" w:rsidRDefault="006908E1" w:rsidP="00573F7D">
            <w:pPr>
              <w:pStyle w:val="NormalWeb"/>
              <w:ind w:left="72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629" w:type="dxa"/>
          </w:tcPr>
          <w:p w14:paraId="2C8B798A" w14:textId="306D9996" w:rsidR="00573F7D" w:rsidRPr="00573F7D" w:rsidRDefault="00573F7D" w:rsidP="00573F7D">
            <w:pPr>
              <w:pStyle w:val="NormalWeb"/>
              <w:rPr>
                <w:rFonts w:asciiTheme="minorHAnsi" w:hAnsiTheme="minorHAnsi"/>
                <w:color w:val="0A0A0A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color w:val="0A0A0A"/>
                <w:sz w:val="20"/>
                <w:szCs w:val="18"/>
              </w:rPr>
              <w:lastRenderedPageBreak/>
              <w:t xml:space="preserve">drawing </w:t>
            </w:r>
            <w:r w:rsidRPr="00573F7D">
              <w:rPr>
                <w:rFonts w:asciiTheme="minorHAnsi" w:hAnsiTheme="minorHAnsi"/>
                <w:bCs/>
                <w:color w:val="0A0A0A"/>
                <w:sz w:val="20"/>
                <w:szCs w:val="18"/>
              </w:rPr>
              <w:t>inferences such as inferring characters’ feelings</w:t>
            </w:r>
            <w:r w:rsidRPr="00573F7D">
              <w:rPr>
                <w:rFonts w:asciiTheme="minorHAnsi" w:hAnsiTheme="minorHAnsi"/>
                <w:color w:val="0A0A0A"/>
                <w:sz w:val="20"/>
                <w:szCs w:val="18"/>
              </w:rPr>
              <w:t xml:space="preserve">, thoughts and motives from their actions, and </w:t>
            </w:r>
            <w:r w:rsidRPr="00573F7D">
              <w:rPr>
                <w:rFonts w:asciiTheme="minorHAnsi" w:hAnsiTheme="minorHAnsi"/>
                <w:bCs/>
                <w:color w:val="0A0A0A"/>
                <w:sz w:val="20"/>
                <w:szCs w:val="18"/>
              </w:rPr>
              <w:t xml:space="preserve">justifying inferences with evidence </w:t>
            </w:r>
          </w:p>
          <w:p w14:paraId="7DC26C09" w14:textId="77777777" w:rsidR="00573F7D" w:rsidRPr="00573F7D" w:rsidRDefault="00573F7D" w:rsidP="00573F7D">
            <w:pPr>
              <w:pStyle w:val="NormalWeb"/>
              <w:rPr>
                <w:rFonts w:asciiTheme="minorHAnsi" w:hAnsiTheme="minorHAnsi"/>
                <w:color w:val="0A0A0A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color w:val="0A0A0A"/>
                <w:sz w:val="20"/>
                <w:szCs w:val="18"/>
              </w:rPr>
              <w:t xml:space="preserve">predicting what might happen from details stated and implied </w:t>
            </w:r>
          </w:p>
          <w:p w14:paraId="26B78B5C" w14:textId="77777777" w:rsidR="00573F7D" w:rsidRPr="00573F7D" w:rsidRDefault="00573F7D" w:rsidP="00573F7D">
            <w:pPr>
              <w:pStyle w:val="NormalWeb"/>
              <w:rPr>
                <w:rFonts w:asciiTheme="minorHAnsi" w:hAnsiTheme="minorHAnsi"/>
                <w:color w:val="0A0A0A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bCs/>
                <w:color w:val="0A0A0A"/>
                <w:sz w:val="20"/>
                <w:szCs w:val="18"/>
              </w:rPr>
              <w:t>summarising the main ideas drawn from more than 1 paragraph</w:t>
            </w:r>
            <w:r w:rsidRPr="00573F7D">
              <w:rPr>
                <w:rFonts w:asciiTheme="minorHAnsi" w:hAnsiTheme="minorHAnsi"/>
                <w:color w:val="0A0A0A"/>
                <w:sz w:val="20"/>
                <w:szCs w:val="18"/>
              </w:rPr>
              <w:t xml:space="preserve">, identifying key details that support the main ideas </w:t>
            </w:r>
          </w:p>
          <w:p w14:paraId="6A6A0616" w14:textId="77777777" w:rsidR="00573F7D" w:rsidRPr="00573F7D" w:rsidRDefault="00573F7D" w:rsidP="00573F7D">
            <w:pPr>
              <w:pStyle w:val="NormalWeb"/>
              <w:rPr>
                <w:rFonts w:asciiTheme="minorHAnsi" w:hAnsiTheme="minorHAnsi"/>
                <w:color w:val="0A0A0A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color w:val="0A0A0A"/>
                <w:sz w:val="20"/>
                <w:szCs w:val="18"/>
              </w:rPr>
              <w:t xml:space="preserve">identifying how language, structure and presentation contribute to meaning </w:t>
            </w:r>
          </w:p>
          <w:p w14:paraId="26066398" w14:textId="17AB60AD" w:rsidR="00573F7D" w:rsidRPr="00573F7D" w:rsidRDefault="00573F7D" w:rsidP="00573F7D">
            <w:pPr>
              <w:pStyle w:val="NormalWeb"/>
              <w:rPr>
                <w:rFonts w:asciiTheme="minorHAnsi" w:hAnsiTheme="minorHAnsi"/>
                <w:color w:val="0A0A0A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bCs/>
                <w:color w:val="0A0A0A"/>
                <w:sz w:val="20"/>
                <w:szCs w:val="18"/>
              </w:rPr>
              <w:lastRenderedPageBreak/>
              <w:t xml:space="preserve">discuss and evaluate how author’s use language, </w:t>
            </w:r>
            <w:r w:rsidRPr="00573F7D">
              <w:rPr>
                <w:rFonts w:asciiTheme="minorHAnsi" w:hAnsiTheme="minorHAnsi"/>
                <w:color w:val="0A0A0A"/>
                <w:sz w:val="20"/>
                <w:szCs w:val="18"/>
              </w:rPr>
              <w:t xml:space="preserve">including figurative language, considering the impact on the reader </w:t>
            </w:r>
          </w:p>
          <w:p w14:paraId="5E2772AB" w14:textId="77777777" w:rsidR="00573F7D" w:rsidRPr="00573F7D" w:rsidRDefault="00573F7D" w:rsidP="00573F7D">
            <w:pPr>
              <w:pStyle w:val="NormalWeb"/>
              <w:rPr>
                <w:rFonts w:asciiTheme="minorHAnsi" w:hAnsiTheme="minorHAnsi"/>
                <w:color w:val="0A0A0A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bCs/>
                <w:color w:val="0A0A0A"/>
                <w:sz w:val="20"/>
                <w:szCs w:val="18"/>
              </w:rPr>
              <w:t xml:space="preserve">retrieve, record </w:t>
            </w:r>
            <w:r w:rsidRPr="00573F7D">
              <w:rPr>
                <w:rFonts w:asciiTheme="minorHAnsi" w:hAnsiTheme="minorHAnsi"/>
                <w:color w:val="0A0A0A"/>
                <w:sz w:val="20"/>
                <w:szCs w:val="18"/>
              </w:rPr>
              <w:t xml:space="preserve">and present information from non-fiction </w:t>
            </w:r>
          </w:p>
          <w:p w14:paraId="54C220A0" w14:textId="2248486A" w:rsidR="006908E1" w:rsidRPr="00573F7D" w:rsidRDefault="006908E1" w:rsidP="00573F7D">
            <w:pPr>
              <w:pStyle w:val="NormalWeb"/>
              <w:ind w:left="72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629" w:type="dxa"/>
          </w:tcPr>
          <w:p w14:paraId="6BB547D3" w14:textId="214C1FD0" w:rsidR="00573F7D" w:rsidRPr="00573F7D" w:rsidRDefault="00573F7D" w:rsidP="00573F7D">
            <w:pPr>
              <w:pStyle w:val="NormalWeb"/>
              <w:rPr>
                <w:rFonts w:asciiTheme="minorHAnsi" w:hAnsiTheme="minorHAnsi"/>
                <w:color w:val="0A0A0A"/>
                <w:sz w:val="21"/>
                <w:szCs w:val="20"/>
              </w:rPr>
            </w:pPr>
            <w:r w:rsidRPr="00573F7D">
              <w:rPr>
                <w:rFonts w:asciiTheme="minorHAnsi" w:hAnsiTheme="minorHAnsi"/>
                <w:color w:val="0A0A0A"/>
                <w:sz w:val="20"/>
                <w:szCs w:val="18"/>
              </w:rPr>
              <w:lastRenderedPageBreak/>
              <w:t xml:space="preserve">drawing </w:t>
            </w:r>
            <w:r w:rsidRPr="00573F7D">
              <w:rPr>
                <w:rFonts w:asciiTheme="minorHAnsi" w:hAnsiTheme="minorHAnsi"/>
                <w:bCs/>
                <w:color w:val="0A0A0A"/>
                <w:sz w:val="20"/>
                <w:szCs w:val="18"/>
              </w:rPr>
              <w:t>inferences such as inferring characters’ feelings</w:t>
            </w:r>
            <w:r w:rsidRPr="00573F7D">
              <w:rPr>
                <w:rFonts w:asciiTheme="minorHAnsi" w:hAnsiTheme="minorHAnsi"/>
                <w:color w:val="0A0A0A"/>
                <w:sz w:val="20"/>
                <w:szCs w:val="18"/>
              </w:rPr>
              <w:t xml:space="preserve">, thoughts and motives from their actions, and </w:t>
            </w:r>
            <w:r w:rsidRPr="00573F7D">
              <w:rPr>
                <w:rFonts w:asciiTheme="minorHAnsi" w:hAnsiTheme="minorHAnsi"/>
                <w:bCs/>
                <w:color w:val="0A0A0A"/>
                <w:sz w:val="20"/>
                <w:szCs w:val="18"/>
              </w:rPr>
              <w:t xml:space="preserve">justifying inferences with evidence </w:t>
            </w:r>
          </w:p>
          <w:p w14:paraId="24915494" w14:textId="77777777" w:rsidR="00573F7D" w:rsidRPr="00573F7D" w:rsidRDefault="00573F7D" w:rsidP="00573F7D">
            <w:pPr>
              <w:pStyle w:val="NormalWeb"/>
              <w:rPr>
                <w:rFonts w:asciiTheme="minorHAnsi" w:hAnsiTheme="minorHAnsi"/>
                <w:color w:val="0A0A0A"/>
                <w:sz w:val="21"/>
                <w:szCs w:val="20"/>
              </w:rPr>
            </w:pPr>
            <w:r w:rsidRPr="00573F7D">
              <w:rPr>
                <w:rFonts w:asciiTheme="minorHAnsi" w:hAnsiTheme="minorHAnsi"/>
                <w:color w:val="0A0A0A"/>
                <w:sz w:val="20"/>
                <w:szCs w:val="18"/>
              </w:rPr>
              <w:t xml:space="preserve">predicting what might happen from details stated and implied </w:t>
            </w:r>
          </w:p>
          <w:p w14:paraId="76666D08" w14:textId="77777777" w:rsidR="00573F7D" w:rsidRPr="00573F7D" w:rsidRDefault="00573F7D" w:rsidP="00573F7D">
            <w:pPr>
              <w:pStyle w:val="NormalWeb"/>
              <w:rPr>
                <w:rFonts w:asciiTheme="minorHAnsi" w:hAnsiTheme="minorHAnsi"/>
                <w:color w:val="0A0A0A"/>
                <w:sz w:val="21"/>
                <w:szCs w:val="20"/>
              </w:rPr>
            </w:pPr>
            <w:r w:rsidRPr="00573F7D">
              <w:rPr>
                <w:rFonts w:asciiTheme="minorHAnsi" w:hAnsiTheme="minorHAnsi"/>
                <w:bCs/>
                <w:color w:val="0A0A0A"/>
                <w:sz w:val="20"/>
                <w:szCs w:val="18"/>
              </w:rPr>
              <w:t>summarising the main ideas drawn from more than 1 paragraph</w:t>
            </w:r>
            <w:r w:rsidRPr="00573F7D">
              <w:rPr>
                <w:rFonts w:asciiTheme="minorHAnsi" w:hAnsiTheme="minorHAnsi"/>
                <w:color w:val="0A0A0A"/>
                <w:sz w:val="20"/>
                <w:szCs w:val="18"/>
              </w:rPr>
              <w:t xml:space="preserve">, identifying key details that support the main ideas </w:t>
            </w:r>
          </w:p>
          <w:p w14:paraId="5271BFBF" w14:textId="77777777" w:rsidR="00573F7D" w:rsidRPr="00573F7D" w:rsidRDefault="00573F7D" w:rsidP="00573F7D">
            <w:pPr>
              <w:pStyle w:val="NormalWeb"/>
              <w:rPr>
                <w:rFonts w:asciiTheme="minorHAnsi" w:hAnsiTheme="minorHAnsi"/>
                <w:color w:val="0A0A0A"/>
                <w:sz w:val="21"/>
                <w:szCs w:val="20"/>
              </w:rPr>
            </w:pPr>
            <w:r w:rsidRPr="00573F7D">
              <w:rPr>
                <w:rFonts w:asciiTheme="minorHAnsi" w:hAnsiTheme="minorHAnsi"/>
                <w:color w:val="0A0A0A"/>
                <w:sz w:val="20"/>
                <w:szCs w:val="18"/>
              </w:rPr>
              <w:t xml:space="preserve">identifying how language, structure and presentation contribute to meaning </w:t>
            </w:r>
          </w:p>
          <w:p w14:paraId="5665FAA4" w14:textId="3036A9DF" w:rsidR="00573F7D" w:rsidRPr="00573F7D" w:rsidRDefault="00573F7D" w:rsidP="00573F7D">
            <w:pPr>
              <w:pStyle w:val="NormalWeb"/>
              <w:rPr>
                <w:rFonts w:asciiTheme="minorHAnsi" w:hAnsiTheme="minorHAnsi"/>
                <w:color w:val="0A0A0A"/>
                <w:sz w:val="21"/>
                <w:szCs w:val="20"/>
              </w:rPr>
            </w:pPr>
            <w:r w:rsidRPr="00573F7D">
              <w:rPr>
                <w:rFonts w:asciiTheme="minorHAnsi" w:hAnsiTheme="minorHAnsi"/>
                <w:bCs/>
                <w:color w:val="0A0A0A"/>
                <w:sz w:val="20"/>
                <w:szCs w:val="18"/>
              </w:rPr>
              <w:lastRenderedPageBreak/>
              <w:t xml:space="preserve">discuss and evaluate how author’s use language, </w:t>
            </w:r>
            <w:r w:rsidRPr="00573F7D">
              <w:rPr>
                <w:rFonts w:asciiTheme="minorHAnsi" w:hAnsiTheme="minorHAnsi"/>
                <w:color w:val="0A0A0A"/>
                <w:sz w:val="20"/>
                <w:szCs w:val="18"/>
              </w:rPr>
              <w:t xml:space="preserve">including figurative language, considering the impact on the reader </w:t>
            </w:r>
          </w:p>
          <w:p w14:paraId="214D3AA0" w14:textId="77777777" w:rsidR="00573F7D" w:rsidRPr="00573F7D" w:rsidRDefault="00573F7D" w:rsidP="00573F7D">
            <w:pPr>
              <w:pStyle w:val="NormalWeb"/>
              <w:rPr>
                <w:rFonts w:asciiTheme="minorHAnsi" w:hAnsiTheme="minorHAnsi"/>
                <w:color w:val="0A0A0A"/>
                <w:sz w:val="21"/>
                <w:szCs w:val="20"/>
              </w:rPr>
            </w:pPr>
            <w:r w:rsidRPr="00573F7D">
              <w:rPr>
                <w:rFonts w:asciiTheme="minorHAnsi" w:hAnsiTheme="minorHAnsi"/>
                <w:bCs/>
                <w:color w:val="0A0A0A"/>
                <w:sz w:val="20"/>
                <w:szCs w:val="18"/>
              </w:rPr>
              <w:t xml:space="preserve">retrieve, record </w:t>
            </w:r>
            <w:r w:rsidRPr="00573F7D">
              <w:rPr>
                <w:rFonts w:asciiTheme="minorHAnsi" w:hAnsiTheme="minorHAnsi"/>
                <w:color w:val="0A0A0A"/>
                <w:sz w:val="20"/>
                <w:szCs w:val="18"/>
              </w:rPr>
              <w:t xml:space="preserve">and present information from non-fiction </w:t>
            </w:r>
          </w:p>
          <w:p w14:paraId="4C5803B6" w14:textId="3C1F96AB" w:rsidR="00573F7D" w:rsidRPr="00573F7D" w:rsidRDefault="00573F7D" w:rsidP="00573F7D">
            <w:pPr>
              <w:pStyle w:val="NormalWeb"/>
              <w:rPr>
                <w:rFonts w:asciiTheme="minorHAnsi" w:hAnsiTheme="minorHAnsi"/>
                <w:color w:val="0A0A0A"/>
                <w:sz w:val="21"/>
                <w:szCs w:val="20"/>
              </w:rPr>
            </w:pPr>
            <w:r w:rsidRPr="00573F7D">
              <w:rPr>
                <w:rFonts w:asciiTheme="minorHAnsi" w:hAnsiTheme="minorHAnsi"/>
                <w:color w:val="0A0A0A"/>
                <w:sz w:val="20"/>
                <w:szCs w:val="18"/>
              </w:rPr>
              <w:t xml:space="preserve"> </w:t>
            </w:r>
          </w:p>
          <w:p w14:paraId="366A759D" w14:textId="1A5763CA" w:rsidR="00C82E8B" w:rsidRPr="00E33940" w:rsidRDefault="00C82E8B" w:rsidP="004F514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29" w:type="dxa"/>
          </w:tcPr>
          <w:p w14:paraId="09F54FF8" w14:textId="38437F3F" w:rsidR="00573F7D" w:rsidRPr="00573F7D" w:rsidRDefault="00573F7D" w:rsidP="00573F7D">
            <w:pPr>
              <w:pStyle w:val="NormalWeb"/>
              <w:rPr>
                <w:rFonts w:asciiTheme="minorHAnsi" w:hAnsiTheme="minorHAnsi"/>
                <w:color w:val="0A0A0A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color w:val="0A0A0A"/>
                <w:sz w:val="20"/>
                <w:szCs w:val="18"/>
              </w:rPr>
              <w:lastRenderedPageBreak/>
              <w:t xml:space="preserve">drawing inferences such as inferring characters’ feelings, thoughts and motives from their actions, and </w:t>
            </w:r>
            <w:r w:rsidRPr="00573F7D">
              <w:rPr>
                <w:rFonts w:asciiTheme="minorHAnsi" w:hAnsiTheme="minorHAnsi"/>
                <w:bCs/>
                <w:color w:val="0A0A0A"/>
                <w:sz w:val="20"/>
                <w:szCs w:val="18"/>
              </w:rPr>
              <w:t xml:space="preserve">justifying inferences with evidence </w:t>
            </w:r>
          </w:p>
          <w:p w14:paraId="23098D0D" w14:textId="77777777" w:rsidR="00573F7D" w:rsidRPr="00573F7D" w:rsidRDefault="00573F7D" w:rsidP="00573F7D">
            <w:pPr>
              <w:pStyle w:val="NormalWeb"/>
              <w:rPr>
                <w:rFonts w:asciiTheme="minorHAnsi" w:hAnsiTheme="minorHAnsi"/>
                <w:color w:val="0A0A0A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color w:val="0A0A0A"/>
                <w:sz w:val="20"/>
                <w:szCs w:val="18"/>
              </w:rPr>
              <w:t xml:space="preserve">predicting what might happen from details stated and implied </w:t>
            </w:r>
          </w:p>
          <w:p w14:paraId="601368A5" w14:textId="10755800" w:rsidR="00573F7D" w:rsidRPr="00573F7D" w:rsidRDefault="00573F7D" w:rsidP="00573F7D">
            <w:pPr>
              <w:pStyle w:val="NormalWeb"/>
              <w:rPr>
                <w:rFonts w:asciiTheme="minorHAnsi" w:hAnsiTheme="minorHAnsi"/>
                <w:color w:val="0A0A0A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bCs/>
                <w:color w:val="0A0A0A"/>
                <w:sz w:val="20"/>
                <w:szCs w:val="18"/>
              </w:rPr>
              <w:t>summarising the main ideas drawn from more than 1 paragraph</w:t>
            </w:r>
            <w:r w:rsidRPr="00573F7D">
              <w:rPr>
                <w:rFonts w:asciiTheme="minorHAnsi" w:hAnsiTheme="minorHAnsi"/>
                <w:color w:val="0A0A0A"/>
                <w:sz w:val="20"/>
                <w:szCs w:val="18"/>
              </w:rPr>
              <w:t xml:space="preserve">, identifying key details that support the main ideas </w:t>
            </w:r>
          </w:p>
          <w:p w14:paraId="63A264EB" w14:textId="77777777" w:rsidR="00573F7D" w:rsidRPr="00573F7D" w:rsidRDefault="00573F7D" w:rsidP="00573F7D">
            <w:pPr>
              <w:pStyle w:val="NormalWeb"/>
              <w:rPr>
                <w:rFonts w:asciiTheme="minorHAnsi" w:hAnsiTheme="minorHAnsi"/>
                <w:color w:val="0A0A0A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color w:val="0A0A0A"/>
                <w:sz w:val="20"/>
                <w:szCs w:val="18"/>
              </w:rPr>
              <w:t xml:space="preserve">identifying how language, structure and presentation contribute to meaning </w:t>
            </w:r>
          </w:p>
          <w:p w14:paraId="6806898C" w14:textId="520CD56E" w:rsidR="00573F7D" w:rsidRPr="00573F7D" w:rsidRDefault="00573F7D" w:rsidP="00573F7D">
            <w:pPr>
              <w:pStyle w:val="NormalWeb"/>
              <w:rPr>
                <w:rFonts w:asciiTheme="minorHAnsi" w:hAnsiTheme="minorHAnsi"/>
                <w:color w:val="0A0A0A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bCs/>
                <w:color w:val="0A0A0A"/>
                <w:sz w:val="20"/>
                <w:szCs w:val="18"/>
              </w:rPr>
              <w:lastRenderedPageBreak/>
              <w:t xml:space="preserve">discuss and evaluate how author’s use language, </w:t>
            </w:r>
            <w:r w:rsidRPr="00573F7D">
              <w:rPr>
                <w:rFonts w:asciiTheme="minorHAnsi" w:hAnsiTheme="minorHAnsi"/>
                <w:color w:val="0A0A0A"/>
                <w:sz w:val="20"/>
                <w:szCs w:val="18"/>
              </w:rPr>
              <w:t xml:space="preserve">including figurative language, considering the impact on the reader </w:t>
            </w:r>
          </w:p>
          <w:p w14:paraId="5DD7BB91" w14:textId="77777777" w:rsidR="00573F7D" w:rsidRPr="00573F7D" w:rsidRDefault="00573F7D" w:rsidP="00573F7D">
            <w:pPr>
              <w:pStyle w:val="NormalWeb"/>
              <w:rPr>
                <w:rFonts w:asciiTheme="minorHAnsi" w:hAnsiTheme="minorHAnsi"/>
                <w:color w:val="0A0A0A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bCs/>
                <w:color w:val="0A0A0A"/>
                <w:sz w:val="20"/>
                <w:szCs w:val="18"/>
              </w:rPr>
              <w:t xml:space="preserve">retrieve, record </w:t>
            </w:r>
            <w:r w:rsidRPr="00573F7D">
              <w:rPr>
                <w:rFonts w:asciiTheme="minorHAnsi" w:hAnsiTheme="minorHAnsi"/>
                <w:color w:val="0A0A0A"/>
                <w:sz w:val="20"/>
                <w:szCs w:val="18"/>
              </w:rPr>
              <w:t xml:space="preserve">and </w:t>
            </w:r>
            <w:r w:rsidRPr="00573F7D">
              <w:rPr>
                <w:rFonts w:asciiTheme="minorHAnsi" w:hAnsiTheme="minorHAnsi"/>
                <w:bCs/>
                <w:color w:val="0A0A0A"/>
                <w:sz w:val="20"/>
                <w:szCs w:val="18"/>
              </w:rPr>
              <w:t xml:space="preserve">present information </w:t>
            </w:r>
            <w:r w:rsidRPr="00573F7D">
              <w:rPr>
                <w:rFonts w:asciiTheme="minorHAnsi" w:hAnsiTheme="minorHAnsi"/>
                <w:color w:val="0A0A0A"/>
                <w:sz w:val="20"/>
                <w:szCs w:val="18"/>
              </w:rPr>
              <w:t xml:space="preserve">from non-fiction </w:t>
            </w:r>
          </w:p>
          <w:p w14:paraId="2D2ED98F" w14:textId="69F56278" w:rsidR="006908E1" w:rsidRPr="00573F7D" w:rsidRDefault="006908E1" w:rsidP="00E3394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29" w:type="dxa"/>
          </w:tcPr>
          <w:p w14:paraId="07879E33" w14:textId="3617FB73" w:rsidR="00573F7D" w:rsidRPr="00573F7D" w:rsidRDefault="00573F7D" w:rsidP="00573F7D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lastRenderedPageBreak/>
              <w:t xml:space="preserve">drawing inferences such as inferring characters’ feelings, thoughts and motives from their actions, and justifying inferences with evidence </w:t>
            </w:r>
          </w:p>
          <w:p w14:paraId="78CCC964" w14:textId="77777777" w:rsidR="00573F7D" w:rsidRPr="00573F7D" w:rsidRDefault="00573F7D" w:rsidP="00573F7D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predicting what might happen from details stated and implied </w:t>
            </w:r>
          </w:p>
          <w:p w14:paraId="6356EA60" w14:textId="77777777" w:rsidR="00573F7D" w:rsidRPr="00573F7D" w:rsidRDefault="00573F7D" w:rsidP="00573F7D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summarising the main ideas drawn from more than one paragraph, identifying key details that support the main ideas </w:t>
            </w:r>
          </w:p>
          <w:p w14:paraId="186A5831" w14:textId="77777777" w:rsidR="00573F7D" w:rsidRPr="00573F7D" w:rsidRDefault="00573F7D" w:rsidP="00573F7D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identifying how language, structure and presentation contribute to meaning </w:t>
            </w:r>
          </w:p>
          <w:p w14:paraId="42C6182F" w14:textId="2EDC2A2F" w:rsidR="00573F7D" w:rsidRPr="00573F7D" w:rsidRDefault="00573F7D" w:rsidP="00573F7D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lastRenderedPageBreak/>
              <w:t>discuss and evaluate how author</w:t>
            </w: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’</w:t>
            </w:r>
            <w:r w:rsidRPr="00573F7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s use language, including figurative language, considering the impact on the reader </w:t>
            </w:r>
          </w:p>
          <w:p w14:paraId="449A8862" w14:textId="77777777" w:rsidR="00573F7D" w:rsidRPr="00573F7D" w:rsidRDefault="00573F7D" w:rsidP="00573F7D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distinguish between statements of fact and opinion </w:t>
            </w:r>
          </w:p>
          <w:p w14:paraId="776EF21D" w14:textId="77777777" w:rsidR="00573F7D" w:rsidRPr="00573F7D" w:rsidRDefault="00573F7D" w:rsidP="00573F7D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573F7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retrieve, record and present information from non-fiction </w:t>
            </w:r>
          </w:p>
          <w:p w14:paraId="795D0E66" w14:textId="05CF8085" w:rsidR="00975C54" w:rsidRPr="00573F7D" w:rsidRDefault="00975C54" w:rsidP="00573F7D">
            <w:pPr>
              <w:pStyle w:val="NormalWeb"/>
              <w:ind w:left="72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29" w:type="dxa"/>
          </w:tcPr>
          <w:p w14:paraId="2BF5EB52" w14:textId="77777777" w:rsidR="00D550E6" w:rsidRPr="00D550E6" w:rsidRDefault="00D550E6" w:rsidP="00D550E6">
            <w:pPr>
              <w:pStyle w:val="NormalWeb"/>
              <w:rPr>
                <w:rFonts w:asciiTheme="minorHAnsi" w:hAnsiTheme="minorHAnsi"/>
                <w:bCs/>
                <w:sz w:val="20"/>
                <w:szCs w:val="16"/>
              </w:rPr>
            </w:pPr>
            <w:r w:rsidRPr="00D550E6">
              <w:rPr>
                <w:rFonts w:asciiTheme="minorHAnsi" w:hAnsiTheme="minorHAnsi"/>
                <w:sz w:val="20"/>
                <w:szCs w:val="16"/>
              </w:rPr>
              <w:lastRenderedPageBreak/>
              <w:t>preparing poems and plays to read aloud and to perform, showing understanding through intonation, tone and volume so that the meaning is clear to an audience</w:t>
            </w:r>
            <w:r w:rsidRPr="00D550E6">
              <w:rPr>
                <w:rFonts w:asciiTheme="minorHAnsi" w:hAnsiTheme="minorHAnsi"/>
                <w:sz w:val="20"/>
                <w:szCs w:val="16"/>
              </w:rPr>
              <w:br/>
            </w:r>
            <w:r w:rsidRPr="00D550E6">
              <w:rPr>
                <w:rFonts w:asciiTheme="minorHAnsi" w:hAnsiTheme="minorHAnsi"/>
                <w:bCs/>
                <w:sz w:val="20"/>
                <w:szCs w:val="16"/>
              </w:rPr>
              <w:br/>
              <w:t xml:space="preserve">drawing inferences such as inferring characters’ feelings, thoughts and motives from their actions, </w:t>
            </w:r>
            <w:r w:rsidRPr="00D550E6">
              <w:rPr>
                <w:rFonts w:asciiTheme="minorHAnsi" w:hAnsiTheme="minorHAnsi"/>
                <w:sz w:val="20"/>
                <w:szCs w:val="16"/>
              </w:rPr>
              <w:t xml:space="preserve">and </w:t>
            </w:r>
            <w:r w:rsidRPr="00D550E6">
              <w:rPr>
                <w:rFonts w:asciiTheme="minorHAnsi" w:hAnsiTheme="minorHAnsi"/>
                <w:bCs/>
                <w:sz w:val="20"/>
                <w:szCs w:val="16"/>
              </w:rPr>
              <w:t>justifying inferences with evidence</w:t>
            </w:r>
          </w:p>
          <w:p w14:paraId="014C0A38" w14:textId="77777777" w:rsidR="00D550E6" w:rsidRPr="00D550E6" w:rsidRDefault="00D550E6" w:rsidP="00D550E6">
            <w:pPr>
              <w:pStyle w:val="NormalWeb"/>
              <w:rPr>
                <w:rFonts w:asciiTheme="minorHAnsi" w:hAnsiTheme="minorHAnsi"/>
                <w:bCs/>
                <w:color w:val="99FF00"/>
                <w:sz w:val="20"/>
                <w:szCs w:val="18"/>
              </w:rPr>
            </w:pPr>
            <w:r w:rsidRPr="00D550E6">
              <w:rPr>
                <w:rFonts w:asciiTheme="minorHAnsi" w:hAnsiTheme="minorHAnsi"/>
                <w:bCs/>
                <w:sz w:val="20"/>
                <w:szCs w:val="16"/>
              </w:rPr>
              <w:t>predicting what might happen from details stated and implied</w:t>
            </w:r>
            <w:r w:rsidRPr="00D550E6">
              <w:rPr>
                <w:rFonts w:asciiTheme="minorHAnsi" w:hAnsiTheme="minorHAnsi"/>
                <w:bCs/>
                <w:sz w:val="20"/>
                <w:szCs w:val="16"/>
              </w:rPr>
              <w:br/>
            </w:r>
          </w:p>
          <w:p w14:paraId="1AEB0776" w14:textId="77777777" w:rsidR="00D550E6" w:rsidRPr="00D550E6" w:rsidRDefault="00D550E6" w:rsidP="00D550E6">
            <w:pPr>
              <w:pStyle w:val="NormalWeb"/>
              <w:rPr>
                <w:rFonts w:asciiTheme="minorHAnsi" w:hAnsiTheme="minorHAnsi"/>
                <w:bCs/>
                <w:color w:val="99FF00"/>
                <w:sz w:val="20"/>
                <w:szCs w:val="18"/>
              </w:rPr>
            </w:pPr>
            <w:r w:rsidRPr="00D550E6">
              <w:rPr>
                <w:rFonts w:asciiTheme="minorHAnsi" w:hAnsiTheme="minorHAnsi"/>
                <w:bCs/>
                <w:sz w:val="20"/>
                <w:szCs w:val="16"/>
              </w:rPr>
              <w:t xml:space="preserve">summarising the main ideas </w:t>
            </w:r>
            <w:r w:rsidRPr="00D550E6">
              <w:rPr>
                <w:rFonts w:asciiTheme="minorHAnsi" w:hAnsiTheme="minorHAnsi"/>
                <w:sz w:val="20"/>
                <w:szCs w:val="16"/>
              </w:rPr>
              <w:t xml:space="preserve">drawn from more than one paragraph, identifying key </w:t>
            </w:r>
            <w:r w:rsidRPr="00D550E6">
              <w:rPr>
                <w:rFonts w:asciiTheme="minorHAnsi" w:hAnsiTheme="minorHAnsi"/>
                <w:sz w:val="20"/>
                <w:szCs w:val="16"/>
              </w:rPr>
              <w:lastRenderedPageBreak/>
              <w:t>details that support the main ideas</w:t>
            </w:r>
            <w:r w:rsidRPr="00D550E6">
              <w:rPr>
                <w:rFonts w:asciiTheme="minorHAnsi" w:hAnsiTheme="minorHAnsi"/>
                <w:sz w:val="20"/>
                <w:szCs w:val="16"/>
              </w:rPr>
              <w:br/>
            </w:r>
          </w:p>
          <w:p w14:paraId="595D03E1" w14:textId="77777777" w:rsidR="00D550E6" w:rsidRPr="00D550E6" w:rsidRDefault="00D550E6" w:rsidP="00D550E6">
            <w:pPr>
              <w:pStyle w:val="NormalWeb"/>
              <w:rPr>
                <w:rFonts w:asciiTheme="minorHAnsi" w:hAnsiTheme="minorHAnsi"/>
                <w:bCs/>
                <w:sz w:val="20"/>
                <w:szCs w:val="16"/>
              </w:rPr>
            </w:pPr>
            <w:r w:rsidRPr="00D550E6">
              <w:rPr>
                <w:rFonts w:asciiTheme="minorHAnsi" w:hAnsiTheme="minorHAnsi"/>
                <w:bCs/>
                <w:sz w:val="20"/>
                <w:szCs w:val="16"/>
              </w:rPr>
              <w:t>identifying how language, structure and presentation contribute to meaning</w:t>
            </w:r>
          </w:p>
          <w:p w14:paraId="65120023" w14:textId="77777777" w:rsidR="00D550E6" w:rsidRPr="00D550E6" w:rsidRDefault="00D550E6" w:rsidP="00D550E6">
            <w:pPr>
              <w:pStyle w:val="NormalWeb"/>
              <w:rPr>
                <w:rFonts w:asciiTheme="minorHAnsi" w:hAnsiTheme="minorHAnsi"/>
                <w:bCs/>
                <w:sz w:val="20"/>
                <w:szCs w:val="16"/>
              </w:rPr>
            </w:pPr>
            <w:r w:rsidRPr="00D550E6">
              <w:rPr>
                <w:rFonts w:asciiTheme="minorHAnsi" w:hAnsiTheme="minorHAnsi"/>
                <w:bCs/>
                <w:sz w:val="20"/>
                <w:szCs w:val="16"/>
              </w:rPr>
              <w:br/>
              <w:t>Discuss and evaluate how author’s use language, including figurative language, considering the impact on the reader</w:t>
            </w:r>
          </w:p>
          <w:p w14:paraId="4779FF0A" w14:textId="77777777" w:rsidR="00D550E6" w:rsidRPr="00D550E6" w:rsidRDefault="00D550E6" w:rsidP="00D550E6">
            <w:pPr>
              <w:pStyle w:val="NormalWeb"/>
              <w:rPr>
                <w:rFonts w:asciiTheme="minorHAnsi" w:hAnsiTheme="minorHAnsi"/>
                <w:sz w:val="20"/>
                <w:szCs w:val="16"/>
              </w:rPr>
            </w:pPr>
            <w:r w:rsidRPr="00D550E6">
              <w:rPr>
                <w:rFonts w:asciiTheme="minorHAnsi" w:hAnsiTheme="minorHAnsi"/>
                <w:bCs/>
                <w:sz w:val="20"/>
                <w:szCs w:val="16"/>
              </w:rPr>
              <w:br/>
            </w:r>
            <w:r w:rsidRPr="00D550E6">
              <w:rPr>
                <w:rFonts w:asciiTheme="minorHAnsi" w:hAnsiTheme="minorHAnsi"/>
                <w:sz w:val="20"/>
                <w:szCs w:val="16"/>
              </w:rPr>
              <w:t>Distinguish between statements of fact and opinion</w:t>
            </w:r>
          </w:p>
          <w:p w14:paraId="04E7D12B" w14:textId="7F1F1C14" w:rsidR="00D550E6" w:rsidRPr="00D550E6" w:rsidRDefault="00D550E6" w:rsidP="00D550E6">
            <w:pPr>
              <w:pStyle w:val="NormalWeb"/>
              <w:rPr>
                <w:rFonts w:asciiTheme="minorHAnsi" w:hAnsiTheme="minorHAnsi"/>
                <w:sz w:val="20"/>
              </w:rPr>
            </w:pPr>
            <w:r w:rsidRPr="00D550E6">
              <w:rPr>
                <w:rFonts w:asciiTheme="minorHAnsi" w:hAnsiTheme="minorHAnsi"/>
                <w:sz w:val="20"/>
                <w:szCs w:val="16"/>
              </w:rPr>
              <w:br/>
              <w:t>Retrieve, record and present information from non-fiction</w:t>
            </w:r>
            <w:r w:rsidRPr="00D550E6">
              <w:rPr>
                <w:rFonts w:asciiTheme="minorHAnsi" w:hAnsiTheme="minorHAnsi"/>
                <w:sz w:val="20"/>
                <w:szCs w:val="16"/>
              </w:rPr>
              <w:br/>
            </w:r>
            <w:r w:rsidRPr="00D550E6">
              <w:rPr>
                <w:rFonts w:asciiTheme="minorHAnsi" w:hAnsiTheme="minorHAnsi"/>
                <w:sz w:val="20"/>
                <w:szCs w:val="16"/>
              </w:rPr>
              <w:br/>
            </w:r>
          </w:p>
          <w:p w14:paraId="01FE5BE4" w14:textId="04822984" w:rsidR="006908E1" w:rsidRPr="00D550E6" w:rsidRDefault="006908E1" w:rsidP="00E33940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7A7C65" w14:paraId="35756076" w14:textId="77777777" w:rsidTr="00617487">
        <w:trPr>
          <w:trHeight w:val="1504"/>
        </w:trPr>
        <w:tc>
          <w:tcPr>
            <w:tcW w:w="15773" w:type="dxa"/>
            <w:gridSpan w:val="6"/>
          </w:tcPr>
          <w:p w14:paraId="58527D6F" w14:textId="18EAF372" w:rsidR="007A7C65" w:rsidRPr="00E33940" w:rsidRDefault="007A7C65" w:rsidP="0036682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33940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Ongoing statements</w:t>
            </w:r>
          </w:p>
          <w:p w14:paraId="617A7941" w14:textId="77777777" w:rsidR="007A7C65" w:rsidRDefault="007A7C65" w:rsidP="005D625A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right="122" w:hanging="357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328A8F60" w14:textId="77777777" w:rsidR="005D625A" w:rsidRPr="00886E09" w:rsidRDefault="005D625A" w:rsidP="005D625A">
            <w:pPr>
              <w:shd w:val="clear" w:color="auto" w:fill="FFFFFF"/>
              <w:rPr>
                <w:rFonts w:cstheme="minorHAnsi"/>
                <w:color w:val="000000"/>
                <w:sz w:val="21"/>
                <w:szCs w:val="21"/>
              </w:rPr>
            </w:pPr>
            <w:r w:rsidRPr="00886E09">
              <w:rPr>
                <w:rFonts w:cstheme="minorHAnsi"/>
                <w:color w:val="000000"/>
                <w:sz w:val="21"/>
                <w:szCs w:val="21"/>
              </w:rPr>
              <w:t>Apply their growing knowledge of root words, prefixes and suffixes (morphology and etymology), as listed in </w:t>
            </w:r>
            <w:hyperlink r:id="rId19" w:history="1">
              <w:r w:rsidRPr="00886E09">
                <w:rPr>
                  <w:rStyle w:val="Hyperlink"/>
                  <w:rFonts w:cstheme="minorHAnsi"/>
                  <w:color w:val="000000"/>
                  <w:sz w:val="21"/>
                  <w:szCs w:val="21"/>
                  <w:bdr w:val="none" w:sz="0" w:space="0" w:color="auto" w:frame="1"/>
                </w:rPr>
                <w:t>English appendix 1</w:t>
              </w:r>
            </w:hyperlink>
            <w:r w:rsidRPr="00886E09">
              <w:rPr>
                <w:rFonts w:cstheme="minorHAnsi"/>
                <w:color w:val="000000"/>
                <w:sz w:val="21"/>
                <w:szCs w:val="21"/>
              </w:rPr>
              <w:t>, both to read aloud and to understand the meaning of new words that they meet</w:t>
            </w:r>
          </w:p>
          <w:p w14:paraId="08AB2AC6" w14:textId="77777777" w:rsidR="005D625A" w:rsidRPr="00886E09" w:rsidRDefault="005D625A" w:rsidP="005D625A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right="122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</w:p>
          <w:p w14:paraId="299499B1" w14:textId="77777777" w:rsidR="005D625A" w:rsidRPr="00886E09" w:rsidRDefault="005D625A" w:rsidP="005D625A">
            <w:pPr>
              <w:shd w:val="clear" w:color="auto" w:fill="FFFFFF"/>
              <w:spacing w:after="75"/>
              <w:rPr>
                <w:rFonts w:cstheme="minorHAnsi"/>
                <w:color w:val="0B0C0C"/>
                <w:sz w:val="21"/>
                <w:szCs w:val="21"/>
              </w:rPr>
            </w:pPr>
            <w:r w:rsidRPr="00886E09">
              <w:rPr>
                <w:rFonts w:cstheme="minorHAnsi"/>
                <w:color w:val="0B0C0C"/>
                <w:sz w:val="21"/>
                <w:szCs w:val="21"/>
              </w:rPr>
              <w:t>Checking that the book makes sense to them, discussing their understanding and exploring the meaning of words in context</w:t>
            </w:r>
          </w:p>
          <w:p w14:paraId="44D8D1C6" w14:textId="77777777" w:rsidR="005D625A" w:rsidRPr="00886E09" w:rsidRDefault="005D625A" w:rsidP="005D625A">
            <w:pPr>
              <w:shd w:val="clear" w:color="auto" w:fill="FFFFFF"/>
              <w:spacing w:after="75"/>
              <w:rPr>
                <w:rFonts w:cstheme="minorHAnsi"/>
                <w:color w:val="0B0C0C"/>
                <w:sz w:val="21"/>
                <w:szCs w:val="21"/>
              </w:rPr>
            </w:pPr>
          </w:p>
          <w:p w14:paraId="4CF474CB" w14:textId="77777777" w:rsidR="005D625A" w:rsidRPr="00886E09" w:rsidRDefault="005D625A" w:rsidP="005D625A">
            <w:pPr>
              <w:shd w:val="clear" w:color="auto" w:fill="FFFFFF"/>
              <w:spacing w:after="75"/>
              <w:rPr>
                <w:rFonts w:cstheme="minorHAnsi"/>
                <w:color w:val="0B0C0C"/>
                <w:sz w:val="21"/>
                <w:szCs w:val="21"/>
              </w:rPr>
            </w:pPr>
            <w:r w:rsidRPr="00886E09">
              <w:rPr>
                <w:rFonts w:cstheme="minorHAnsi"/>
                <w:color w:val="0B0C0C"/>
                <w:sz w:val="21"/>
                <w:szCs w:val="21"/>
              </w:rPr>
              <w:t>Asking questions to improve their understanding</w:t>
            </w:r>
          </w:p>
          <w:p w14:paraId="59315DBF" w14:textId="77777777" w:rsidR="005D625A" w:rsidRPr="00886E09" w:rsidRDefault="005D625A" w:rsidP="005D625A">
            <w:pPr>
              <w:shd w:val="clear" w:color="auto" w:fill="FFFFFF"/>
              <w:spacing w:after="75"/>
              <w:rPr>
                <w:rFonts w:cstheme="minorHAnsi"/>
                <w:color w:val="0B0C0C"/>
                <w:sz w:val="21"/>
                <w:szCs w:val="21"/>
              </w:rPr>
            </w:pPr>
          </w:p>
          <w:p w14:paraId="55E64599" w14:textId="77777777" w:rsidR="005D625A" w:rsidRPr="00886E09" w:rsidRDefault="005D625A" w:rsidP="005D625A">
            <w:pPr>
              <w:shd w:val="clear" w:color="auto" w:fill="FFFFFF"/>
              <w:spacing w:after="75"/>
              <w:rPr>
                <w:rFonts w:cstheme="minorHAnsi"/>
                <w:color w:val="0B0C0C"/>
                <w:sz w:val="21"/>
                <w:szCs w:val="21"/>
              </w:rPr>
            </w:pPr>
            <w:r w:rsidRPr="00886E09">
              <w:rPr>
                <w:rFonts w:cstheme="minorHAnsi"/>
                <w:color w:val="0B0C0C"/>
                <w:sz w:val="21"/>
                <w:szCs w:val="21"/>
              </w:rPr>
              <w:t>Explain and discuss their understanding of what they have read, including through formal presentations and debates, maintaining a focus on the topic and using notes where necessary</w:t>
            </w:r>
          </w:p>
          <w:p w14:paraId="7E08D6EB" w14:textId="77777777" w:rsidR="005D625A" w:rsidRPr="00886E09" w:rsidRDefault="005D625A" w:rsidP="005D625A">
            <w:pPr>
              <w:rPr>
                <w:rFonts w:cstheme="minorHAnsi"/>
                <w:sz w:val="21"/>
                <w:szCs w:val="21"/>
              </w:rPr>
            </w:pPr>
          </w:p>
          <w:p w14:paraId="3429FB7E" w14:textId="77777777" w:rsidR="005D625A" w:rsidRPr="00886E09" w:rsidRDefault="005D625A" w:rsidP="005D625A">
            <w:pPr>
              <w:shd w:val="clear" w:color="auto" w:fill="FFFFFF"/>
              <w:spacing w:after="75"/>
              <w:rPr>
                <w:rFonts w:cstheme="minorHAnsi"/>
                <w:color w:val="0B0C0C"/>
                <w:sz w:val="21"/>
                <w:szCs w:val="21"/>
              </w:rPr>
            </w:pPr>
            <w:r w:rsidRPr="00886E09">
              <w:rPr>
                <w:rFonts w:cstheme="minorHAnsi"/>
                <w:color w:val="0B0C0C"/>
                <w:sz w:val="21"/>
                <w:szCs w:val="21"/>
              </w:rPr>
              <w:t>Provide reasoned justifications for their views</w:t>
            </w:r>
          </w:p>
          <w:p w14:paraId="49A1F002" w14:textId="77777777" w:rsidR="005D625A" w:rsidRPr="00886E09" w:rsidRDefault="005D625A" w:rsidP="005D625A">
            <w:pPr>
              <w:shd w:val="clear" w:color="auto" w:fill="FFFFFF"/>
              <w:spacing w:after="75"/>
              <w:rPr>
                <w:rFonts w:cstheme="minorHAnsi"/>
                <w:color w:val="0B0C0C"/>
                <w:sz w:val="21"/>
                <w:szCs w:val="21"/>
              </w:rPr>
            </w:pPr>
          </w:p>
          <w:p w14:paraId="64815165" w14:textId="77777777" w:rsidR="005D625A" w:rsidRPr="00886E09" w:rsidRDefault="005D625A" w:rsidP="005D625A">
            <w:pPr>
              <w:shd w:val="clear" w:color="auto" w:fill="FFFFFF"/>
              <w:spacing w:after="75"/>
              <w:rPr>
                <w:rFonts w:cstheme="minorHAnsi"/>
                <w:color w:val="0B0C0C"/>
                <w:sz w:val="21"/>
                <w:szCs w:val="21"/>
              </w:rPr>
            </w:pPr>
            <w:r w:rsidRPr="00886E09">
              <w:rPr>
                <w:rFonts w:cstheme="minorHAnsi"/>
                <w:color w:val="0B0C0C"/>
                <w:sz w:val="21"/>
                <w:szCs w:val="21"/>
              </w:rPr>
              <w:t>Continuing to read and discuss an increasingly wide range of fiction, poetry, plays, non-fiction and reference books or textbooks</w:t>
            </w:r>
          </w:p>
          <w:p w14:paraId="501C7345" w14:textId="77777777" w:rsidR="005D625A" w:rsidRPr="00886E09" w:rsidRDefault="005D625A" w:rsidP="005D625A">
            <w:pPr>
              <w:shd w:val="clear" w:color="auto" w:fill="FFFFFF"/>
              <w:spacing w:after="75"/>
              <w:rPr>
                <w:rFonts w:cstheme="minorHAnsi"/>
                <w:color w:val="0B0C0C"/>
                <w:sz w:val="21"/>
                <w:szCs w:val="21"/>
              </w:rPr>
            </w:pPr>
          </w:p>
          <w:p w14:paraId="6E7F0743" w14:textId="77777777" w:rsidR="005D625A" w:rsidRDefault="005D625A" w:rsidP="005D625A">
            <w:pPr>
              <w:shd w:val="clear" w:color="auto" w:fill="FFFFFF"/>
              <w:spacing w:after="75"/>
              <w:rPr>
                <w:rFonts w:cstheme="minorHAnsi"/>
                <w:color w:val="0B0C0C"/>
                <w:sz w:val="21"/>
                <w:szCs w:val="21"/>
              </w:rPr>
            </w:pPr>
            <w:r w:rsidRPr="00886E09">
              <w:rPr>
                <w:rFonts w:cstheme="minorHAnsi"/>
                <w:color w:val="0B0C0C"/>
                <w:sz w:val="21"/>
                <w:szCs w:val="21"/>
              </w:rPr>
              <w:t>Participate in discussions about books that are read to them and those they can read for themselves, building on their own and others’ ideas and challenging views courteously</w:t>
            </w:r>
          </w:p>
          <w:p w14:paraId="1A469672" w14:textId="77777777" w:rsidR="005D625A" w:rsidRPr="00886E09" w:rsidRDefault="005D625A" w:rsidP="005D625A">
            <w:pPr>
              <w:shd w:val="clear" w:color="auto" w:fill="FFFFFF"/>
              <w:spacing w:after="75"/>
              <w:rPr>
                <w:rFonts w:cstheme="minorHAnsi"/>
                <w:color w:val="0B0C0C"/>
                <w:sz w:val="21"/>
                <w:szCs w:val="21"/>
              </w:rPr>
            </w:pPr>
          </w:p>
          <w:p w14:paraId="210645B1" w14:textId="77777777" w:rsidR="005D625A" w:rsidRPr="00886E09" w:rsidRDefault="005D625A" w:rsidP="005D625A">
            <w:pPr>
              <w:shd w:val="clear" w:color="auto" w:fill="FFFFFF"/>
              <w:spacing w:after="75"/>
              <w:rPr>
                <w:rFonts w:cstheme="minorHAnsi"/>
                <w:color w:val="0B0C0C"/>
                <w:sz w:val="21"/>
                <w:szCs w:val="21"/>
              </w:rPr>
            </w:pPr>
            <w:r w:rsidRPr="00886E09">
              <w:rPr>
                <w:rFonts w:cstheme="minorHAnsi"/>
                <w:color w:val="0B0C0C"/>
                <w:sz w:val="21"/>
                <w:szCs w:val="21"/>
                <w:shd w:val="clear" w:color="auto" w:fill="FFFFFF"/>
              </w:rPr>
              <w:t>Increasing their familiarity with a wide range of books, including myths, legends and traditional stories, modern fiction, fiction from our literary heritage, and books from other cultures and traditions</w:t>
            </w:r>
          </w:p>
          <w:p w14:paraId="08AC6C93" w14:textId="77777777" w:rsidR="005D625A" w:rsidRPr="001572EB" w:rsidRDefault="005D625A" w:rsidP="005D625A">
            <w:pPr>
              <w:shd w:val="clear" w:color="auto" w:fill="FFFFFF"/>
              <w:spacing w:after="75"/>
              <w:rPr>
                <w:rFonts w:cstheme="minorHAnsi"/>
                <w:color w:val="0B0C0C"/>
                <w:sz w:val="21"/>
                <w:szCs w:val="21"/>
              </w:rPr>
            </w:pPr>
          </w:p>
          <w:p w14:paraId="59CDEBA3" w14:textId="77777777" w:rsidR="005D625A" w:rsidRPr="001572EB" w:rsidRDefault="005D625A" w:rsidP="005D625A">
            <w:pPr>
              <w:shd w:val="clear" w:color="auto" w:fill="FFFFFF"/>
              <w:spacing w:after="75"/>
              <w:rPr>
                <w:rFonts w:cstheme="minorHAnsi"/>
                <w:color w:val="0B0C0C"/>
                <w:sz w:val="21"/>
                <w:szCs w:val="21"/>
              </w:rPr>
            </w:pPr>
            <w:r w:rsidRPr="001572EB">
              <w:rPr>
                <w:rFonts w:cstheme="minorHAnsi"/>
                <w:color w:val="0B0C0C"/>
                <w:sz w:val="21"/>
                <w:szCs w:val="21"/>
              </w:rPr>
              <w:t>Identifying and discussing themes and conventions in and across a wide range of writing</w:t>
            </w:r>
          </w:p>
          <w:p w14:paraId="4BD5BACF" w14:textId="77777777" w:rsidR="005D625A" w:rsidRPr="001572EB" w:rsidRDefault="005D625A" w:rsidP="005D625A">
            <w:pPr>
              <w:shd w:val="clear" w:color="auto" w:fill="FFFFFF"/>
              <w:spacing w:after="75"/>
              <w:rPr>
                <w:rFonts w:cstheme="minorHAnsi"/>
                <w:color w:val="0B0C0C"/>
                <w:sz w:val="21"/>
                <w:szCs w:val="21"/>
              </w:rPr>
            </w:pPr>
          </w:p>
          <w:p w14:paraId="616C74EF" w14:textId="77777777" w:rsidR="005D625A" w:rsidRPr="001572EB" w:rsidRDefault="005D625A" w:rsidP="005D625A">
            <w:pPr>
              <w:shd w:val="clear" w:color="auto" w:fill="FFFFFF"/>
              <w:spacing w:after="75"/>
              <w:rPr>
                <w:rFonts w:cstheme="minorHAnsi"/>
                <w:color w:val="0B0C0C"/>
                <w:sz w:val="21"/>
                <w:szCs w:val="21"/>
              </w:rPr>
            </w:pPr>
            <w:r w:rsidRPr="001572EB">
              <w:rPr>
                <w:rFonts w:cstheme="minorHAnsi"/>
                <w:color w:val="0B0C0C"/>
                <w:sz w:val="21"/>
                <w:szCs w:val="21"/>
              </w:rPr>
              <w:t>Making comparisons within and across books</w:t>
            </w:r>
          </w:p>
          <w:p w14:paraId="18CED795" w14:textId="77777777" w:rsidR="005D625A" w:rsidRPr="00886E09" w:rsidRDefault="005D625A" w:rsidP="005D625A">
            <w:pPr>
              <w:shd w:val="clear" w:color="auto" w:fill="FFFFFF"/>
              <w:spacing w:after="75"/>
              <w:rPr>
                <w:rFonts w:cstheme="minorHAnsi"/>
                <w:color w:val="0B0C0C"/>
                <w:sz w:val="21"/>
                <w:szCs w:val="21"/>
              </w:rPr>
            </w:pPr>
          </w:p>
          <w:p w14:paraId="0B4D745A" w14:textId="57F15C9B" w:rsidR="005D625A" w:rsidRPr="00E33940" w:rsidRDefault="005D625A" w:rsidP="005D625A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right="122" w:hanging="357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</w:tr>
    </w:tbl>
    <w:p w14:paraId="13261FB8" w14:textId="7D4B2619" w:rsidR="00464636" w:rsidRDefault="00464636"/>
    <w:sectPr w:rsidR="00464636" w:rsidSect="0036682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03E6"/>
    <w:multiLevelType w:val="hybridMultilevel"/>
    <w:tmpl w:val="611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2E2CD66C"/>
    <w:lvl w:ilvl="0" w:tplc="8E605A58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31F7B"/>
    <w:multiLevelType w:val="hybridMultilevel"/>
    <w:tmpl w:val="CC66014A"/>
    <w:lvl w:ilvl="0" w:tplc="5554E082">
      <w:start w:val="1"/>
      <w:numFmt w:val="bullet"/>
      <w:lvlText w:val=""/>
      <w:lvlJc w:val="left"/>
      <w:pPr>
        <w:ind w:left="5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202E"/>
    <w:multiLevelType w:val="multilevel"/>
    <w:tmpl w:val="9E06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73720B"/>
    <w:multiLevelType w:val="hybridMultilevel"/>
    <w:tmpl w:val="1B44479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6948AC"/>
    <w:multiLevelType w:val="multilevel"/>
    <w:tmpl w:val="7B14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622390"/>
    <w:multiLevelType w:val="multilevel"/>
    <w:tmpl w:val="E482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CB0111"/>
    <w:multiLevelType w:val="multilevel"/>
    <w:tmpl w:val="53FC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4D3AFC"/>
    <w:multiLevelType w:val="hybridMultilevel"/>
    <w:tmpl w:val="F7D09840"/>
    <w:lvl w:ilvl="0" w:tplc="C65EBF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A0397"/>
    <w:multiLevelType w:val="multilevel"/>
    <w:tmpl w:val="DA9E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DB6AEC"/>
    <w:multiLevelType w:val="multilevel"/>
    <w:tmpl w:val="5AA2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4E15D0"/>
    <w:multiLevelType w:val="hybridMultilevel"/>
    <w:tmpl w:val="3722A522"/>
    <w:lvl w:ilvl="0" w:tplc="08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B6F4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0000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50452"/>
    <w:multiLevelType w:val="multilevel"/>
    <w:tmpl w:val="E9F8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E7560A"/>
    <w:multiLevelType w:val="multilevel"/>
    <w:tmpl w:val="0746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4D7252"/>
    <w:multiLevelType w:val="hybridMultilevel"/>
    <w:tmpl w:val="8B0CB244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5" w15:restartNumberingAfterBreak="0">
    <w:nsid w:val="39215A97"/>
    <w:multiLevelType w:val="multilevel"/>
    <w:tmpl w:val="43A8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3F32F3"/>
    <w:multiLevelType w:val="multilevel"/>
    <w:tmpl w:val="B9D8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5B0759"/>
    <w:multiLevelType w:val="multilevel"/>
    <w:tmpl w:val="0FF2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767530"/>
    <w:multiLevelType w:val="hybridMultilevel"/>
    <w:tmpl w:val="B4E09614"/>
    <w:lvl w:ilvl="0" w:tplc="08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104F7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97DB2"/>
    <w:multiLevelType w:val="hybridMultilevel"/>
    <w:tmpl w:val="DE68B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5737F"/>
    <w:multiLevelType w:val="hybridMultilevel"/>
    <w:tmpl w:val="3AF4F91E"/>
    <w:lvl w:ilvl="0" w:tplc="79367AE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F0193"/>
    <w:multiLevelType w:val="multilevel"/>
    <w:tmpl w:val="349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0E13FC"/>
    <w:multiLevelType w:val="hybridMultilevel"/>
    <w:tmpl w:val="752EF6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647282"/>
    <w:multiLevelType w:val="multilevel"/>
    <w:tmpl w:val="8410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F930F58"/>
    <w:multiLevelType w:val="multilevel"/>
    <w:tmpl w:val="A906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5448817">
    <w:abstractNumId w:val="19"/>
  </w:num>
  <w:num w:numId="2" w16cid:durableId="2060782182">
    <w:abstractNumId w:val="14"/>
  </w:num>
  <w:num w:numId="3" w16cid:durableId="1081220929">
    <w:abstractNumId w:val="11"/>
  </w:num>
  <w:num w:numId="4" w16cid:durableId="972056125">
    <w:abstractNumId w:val="1"/>
  </w:num>
  <w:num w:numId="5" w16cid:durableId="1163400042">
    <w:abstractNumId w:val="18"/>
  </w:num>
  <w:num w:numId="6" w16cid:durableId="1143081011">
    <w:abstractNumId w:val="4"/>
  </w:num>
  <w:num w:numId="7" w16cid:durableId="1734622179">
    <w:abstractNumId w:val="22"/>
  </w:num>
  <w:num w:numId="8" w16cid:durableId="845943321">
    <w:abstractNumId w:val="2"/>
  </w:num>
  <w:num w:numId="9" w16cid:durableId="2001420338">
    <w:abstractNumId w:val="8"/>
  </w:num>
  <w:num w:numId="10" w16cid:durableId="738329081">
    <w:abstractNumId w:val="0"/>
  </w:num>
  <w:num w:numId="11" w16cid:durableId="1902515033">
    <w:abstractNumId w:val="20"/>
  </w:num>
  <w:num w:numId="12" w16cid:durableId="446461893">
    <w:abstractNumId w:val="16"/>
  </w:num>
  <w:num w:numId="13" w16cid:durableId="967399133">
    <w:abstractNumId w:val="12"/>
  </w:num>
  <w:num w:numId="14" w16cid:durableId="1608613167">
    <w:abstractNumId w:val="13"/>
  </w:num>
  <w:num w:numId="15" w16cid:durableId="1569419525">
    <w:abstractNumId w:val="17"/>
  </w:num>
  <w:num w:numId="16" w16cid:durableId="227113332">
    <w:abstractNumId w:val="21"/>
  </w:num>
  <w:num w:numId="17" w16cid:durableId="1394238592">
    <w:abstractNumId w:val="6"/>
  </w:num>
  <w:num w:numId="18" w16cid:durableId="349453023">
    <w:abstractNumId w:val="24"/>
  </w:num>
  <w:num w:numId="19" w16cid:durableId="225461068">
    <w:abstractNumId w:val="9"/>
  </w:num>
  <w:num w:numId="20" w16cid:durableId="542400885">
    <w:abstractNumId w:val="15"/>
  </w:num>
  <w:num w:numId="21" w16cid:durableId="1661151972">
    <w:abstractNumId w:val="3"/>
  </w:num>
  <w:num w:numId="22" w16cid:durableId="1520002803">
    <w:abstractNumId w:val="23"/>
  </w:num>
  <w:num w:numId="23" w16cid:durableId="1623488789">
    <w:abstractNumId w:val="5"/>
  </w:num>
  <w:num w:numId="24" w16cid:durableId="737048009">
    <w:abstractNumId w:val="10"/>
  </w:num>
  <w:num w:numId="25" w16cid:durableId="1203435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36"/>
    <w:rsid w:val="000143C3"/>
    <w:rsid w:val="00023C77"/>
    <w:rsid w:val="00043148"/>
    <w:rsid w:val="000A50D4"/>
    <w:rsid w:val="000C57BB"/>
    <w:rsid w:val="000D13B7"/>
    <w:rsid w:val="000E216E"/>
    <w:rsid w:val="00103EB3"/>
    <w:rsid w:val="00125910"/>
    <w:rsid w:val="00125F47"/>
    <w:rsid w:val="00162693"/>
    <w:rsid w:val="00164826"/>
    <w:rsid w:val="001729DF"/>
    <w:rsid w:val="001929CF"/>
    <w:rsid w:val="001F71B9"/>
    <w:rsid w:val="002221D6"/>
    <w:rsid w:val="0023558B"/>
    <w:rsid w:val="00291608"/>
    <w:rsid w:val="002A0F35"/>
    <w:rsid w:val="00321259"/>
    <w:rsid w:val="00364F65"/>
    <w:rsid w:val="0036682B"/>
    <w:rsid w:val="00366E2E"/>
    <w:rsid w:val="00367B92"/>
    <w:rsid w:val="003711D1"/>
    <w:rsid w:val="0038068E"/>
    <w:rsid w:val="00383C65"/>
    <w:rsid w:val="003D3C24"/>
    <w:rsid w:val="003D7840"/>
    <w:rsid w:val="003E3DCF"/>
    <w:rsid w:val="003E3FBE"/>
    <w:rsid w:val="003E5C86"/>
    <w:rsid w:val="004226C2"/>
    <w:rsid w:val="00440464"/>
    <w:rsid w:val="00454775"/>
    <w:rsid w:val="00464636"/>
    <w:rsid w:val="00480CF1"/>
    <w:rsid w:val="004831F2"/>
    <w:rsid w:val="004936FB"/>
    <w:rsid w:val="004B31C2"/>
    <w:rsid w:val="004C5CC1"/>
    <w:rsid w:val="004D474B"/>
    <w:rsid w:val="004E05B1"/>
    <w:rsid w:val="004E4865"/>
    <w:rsid w:val="004F5140"/>
    <w:rsid w:val="00520897"/>
    <w:rsid w:val="00573F7D"/>
    <w:rsid w:val="00581EB5"/>
    <w:rsid w:val="005D625A"/>
    <w:rsid w:val="005F1E1F"/>
    <w:rsid w:val="00611826"/>
    <w:rsid w:val="00630307"/>
    <w:rsid w:val="0064301F"/>
    <w:rsid w:val="00665217"/>
    <w:rsid w:val="00681278"/>
    <w:rsid w:val="006908E1"/>
    <w:rsid w:val="00692B7B"/>
    <w:rsid w:val="006B56DD"/>
    <w:rsid w:val="006D7101"/>
    <w:rsid w:val="006F233D"/>
    <w:rsid w:val="007143BB"/>
    <w:rsid w:val="007A7C65"/>
    <w:rsid w:val="007C06EC"/>
    <w:rsid w:val="007D3153"/>
    <w:rsid w:val="007D52C0"/>
    <w:rsid w:val="007D5E9F"/>
    <w:rsid w:val="00821625"/>
    <w:rsid w:val="0084225A"/>
    <w:rsid w:val="00844285"/>
    <w:rsid w:val="00867EEC"/>
    <w:rsid w:val="00881B29"/>
    <w:rsid w:val="00897887"/>
    <w:rsid w:val="008A7F09"/>
    <w:rsid w:val="008F533F"/>
    <w:rsid w:val="00932EB7"/>
    <w:rsid w:val="0093393A"/>
    <w:rsid w:val="0094786B"/>
    <w:rsid w:val="009567B8"/>
    <w:rsid w:val="00974650"/>
    <w:rsid w:val="00975C54"/>
    <w:rsid w:val="00980497"/>
    <w:rsid w:val="00983171"/>
    <w:rsid w:val="009855F0"/>
    <w:rsid w:val="0098563E"/>
    <w:rsid w:val="00986785"/>
    <w:rsid w:val="00A03DDD"/>
    <w:rsid w:val="00A06F68"/>
    <w:rsid w:val="00A17B47"/>
    <w:rsid w:val="00A245CD"/>
    <w:rsid w:val="00A4269A"/>
    <w:rsid w:val="00A85E99"/>
    <w:rsid w:val="00B0472E"/>
    <w:rsid w:val="00B32A61"/>
    <w:rsid w:val="00B52BA3"/>
    <w:rsid w:val="00BB3506"/>
    <w:rsid w:val="00BC473C"/>
    <w:rsid w:val="00BD52F9"/>
    <w:rsid w:val="00C15D5B"/>
    <w:rsid w:val="00C17032"/>
    <w:rsid w:val="00C179C8"/>
    <w:rsid w:val="00C32BB5"/>
    <w:rsid w:val="00C82E8B"/>
    <w:rsid w:val="00C8496A"/>
    <w:rsid w:val="00CA2E21"/>
    <w:rsid w:val="00CB3FF2"/>
    <w:rsid w:val="00CD13B3"/>
    <w:rsid w:val="00CF3179"/>
    <w:rsid w:val="00D1125F"/>
    <w:rsid w:val="00D337C7"/>
    <w:rsid w:val="00D35D0F"/>
    <w:rsid w:val="00D519E5"/>
    <w:rsid w:val="00D550E6"/>
    <w:rsid w:val="00D747F6"/>
    <w:rsid w:val="00D8014F"/>
    <w:rsid w:val="00D81625"/>
    <w:rsid w:val="00D914AE"/>
    <w:rsid w:val="00D961E0"/>
    <w:rsid w:val="00DA4822"/>
    <w:rsid w:val="00DB3BB8"/>
    <w:rsid w:val="00DC4134"/>
    <w:rsid w:val="00DD3534"/>
    <w:rsid w:val="00DE0D9B"/>
    <w:rsid w:val="00DE142A"/>
    <w:rsid w:val="00DF3FDE"/>
    <w:rsid w:val="00E31C89"/>
    <w:rsid w:val="00E33940"/>
    <w:rsid w:val="00E33B86"/>
    <w:rsid w:val="00E8188B"/>
    <w:rsid w:val="00EB67A1"/>
    <w:rsid w:val="00EB7107"/>
    <w:rsid w:val="00EF73CD"/>
    <w:rsid w:val="00F10F09"/>
    <w:rsid w:val="00F16D3B"/>
    <w:rsid w:val="00F332FA"/>
    <w:rsid w:val="00F9221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61F54"/>
  <w15:docId w15:val="{97C99F9B-EE6C-4117-ACE3-42AE2275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F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2693"/>
    <w:pPr>
      <w:ind w:left="720"/>
      <w:contextualSpacing/>
    </w:pPr>
  </w:style>
  <w:style w:type="paragraph" w:customStyle="1" w:styleId="bulletundernumbered">
    <w:name w:val="bullet (under numbered)"/>
    <w:rsid w:val="00A85E99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text">
    <w:name w:val="bullet (under text)"/>
    <w:rsid w:val="00A85E99"/>
    <w:pPr>
      <w:numPr>
        <w:numId w:val="4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1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D6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1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1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https://www.gov.uk/government/uploads/system/uploads/attachment_data/file/239784/English_Appendix_1_-_Spelling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27103-3980-2249-8958-DB6F66BF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2301</Words>
  <Characters>13164</Characters>
  <Application>Microsoft Office Word</Application>
  <DocSecurity>0</DocSecurity>
  <Lines>731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Laura Airey</cp:lastModifiedBy>
  <cp:revision>16</cp:revision>
  <cp:lastPrinted>2017-04-25T08:36:00Z</cp:lastPrinted>
  <dcterms:created xsi:type="dcterms:W3CDTF">2023-06-05T10:25:00Z</dcterms:created>
  <dcterms:modified xsi:type="dcterms:W3CDTF">2025-01-14T14:08:00Z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08c7c51e046bcb210b0c289a442686607ac48a006cb0ed9404bb01cc71958772</vt:lpwstr>
  </property>
</Properties>
</file>